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6E0C" w14:textId="05DE36EA" w:rsidR="00B4012B" w:rsidRPr="00866FBA" w:rsidRDefault="00866FBA" w:rsidP="00866FBA">
      <w:pPr>
        <w:autoSpaceDE w:val="0"/>
        <w:autoSpaceDN w:val="0"/>
        <w:adjustRightInd w:val="0"/>
        <w:spacing w:line="276" w:lineRule="auto"/>
        <w:jc w:val="center"/>
        <w:rPr>
          <w:rFonts w:ascii="Calibri Light" w:hAnsi="Calibri Light" w:cs="Calibri Light"/>
          <w:b/>
          <w:color w:val="000000"/>
          <w:sz w:val="28"/>
          <w:szCs w:val="20"/>
          <w:lang w:val="es-CO"/>
        </w:rPr>
      </w:pPr>
      <w:r w:rsidRPr="00866FBA">
        <w:rPr>
          <w:rFonts w:ascii="Calibri Light" w:hAnsi="Calibri Light" w:cs="Calibri Light"/>
          <w:b/>
          <w:color w:val="000000"/>
          <w:sz w:val="28"/>
          <w:szCs w:val="20"/>
          <w:lang w:val="es-CO"/>
        </w:rPr>
        <w:t>DOCUMENTOS DE PRECALIFICACIÓN</w:t>
      </w:r>
    </w:p>
    <w:p w14:paraId="7B669D97" w14:textId="1F05A1A3" w:rsidR="00BD72A2" w:rsidRPr="00DD0C80" w:rsidRDefault="009B2A07" w:rsidP="00C63685">
      <w:pPr>
        <w:pStyle w:val="Ttulo1"/>
        <w:spacing w:line="276" w:lineRule="auto"/>
        <w:jc w:val="both"/>
        <w:rPr>
          <w:rFonts w:ascii="Calibri Light" w:hAnsi="Calibri Light" w:cs="Calibri Light"/>
          <w:sz w:val="20"/>
          <w:szCs w:val="20"/>
          <w:lang w:eastAsia="en-GB"/>
        </w:rPr>
      </w:pPr>
      <w:r w:rsidRPr="00DD0C80">
        <w:rPr>
          <w:rFonts w:ascii="Calibri Light" w:hAnsi="Calibri Light" w:cs="Calibri Light"/>
          <w:sz w:val="20"/>
          <w:szCs w:val="20"/>
          <w:lang w:eastAsia="en-GB"/>
        </w:rPr>
        <w:t>INSTRUCCIONES PARA PRECALIFICACIÓN</w:t>
      </w:r>
    </w:p>
    <w:p w14:paraId="2AB8B479" w14:textId="77777777" w:rsidR="001A336C" w:rsidRPr="00DD0C80" w:rsidRDefault="001A336C" w:rsidP="00C63685">
      <w:pPr>
        <w:autoSpaceDE w:val="0"/>
        <w:autoSpaceDN w:val="0"/>
        <w:adjustRightInd w:val="0"/>
        <w:spacing w:line="276" w:lineRule="auto"/>
        <w:ind w:left="-180" w:firstLine="180"/>
        <w:jc w:val="both"/>
        <w:rPr>
          <w:rFonts w:ascii="Calibri Light" w:hAnsi="Calibri Light" w:cs="Calibri Light"/>
          <w:b/>
          <w:bCs/>
          <w:sz w:val="20"/>
          <w:szCs w:val="20"/>
          <w:lang w:val="en-US"/>
        </w:rPr>
      </w:pPr>
    </w:p>
    <w:p w14:paraId="42D16432" w14:textId="3C177167"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Punto de Contacto</w:t>
      </w:r>
      <w:r w:rsidR="00DF5494">
        <w:rPr>
          <w:rFonts w:ascii="Calibri Light" w:hAnsi="Calibri Light" w:cs="Calibri Light"/>
          <w:b/>
          <w:bCs/>
          <w:color w:val="000000"/>
          <w:sz w:val="20"/>
          <w:szCs w:val="20"/>
          <w:lang w:val="en-US"/>
        </w:rPr>
        <w:t>:</w:t>
      </w:r>
    </w:p>
    <w:p w14:paraId="57B28949"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1ED0BEA4" w14:textId="27A74944"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Se pide a los proveedores que proporcionen un único punto de contacto. Este contacto será considerado el único portavoz del proveedor durante el proceso de Precalificación.</w:t>
      </w:r>
    </w:p>
    <w:p w14:paraId="739BA74D" w14:textId="77777777" w:rsidR="009B2A07" w:rsidRPr="00DD0C80" w:rsidRDefault="009B2A07" w:rsidP="00C63685">
      <w:pPr>
        <w:autoSpaceDE w:val="0"/>
        <w:autoSpaceDN w:val="0"/>
        <w:adjustRightInd w:val="0"/>
        <w:spacing w:line="276" w:lineRule="auto"/>
        <w:jc w:val="both"/>
        <w:rPr>
          <w:rFonts w:ascii="Calibri Light" w:hAnsi="Calibri Light" w:cs="Calibri Light"/>
          <w:b/>
          <w:bCs/>
          <w:color w:val="000000"/>
          <w:sz w:val="20"/>
          <w:szCs w:val="20"/>
          <w:lang w:val="es-CO"/>
        </w:rPr>
      </w:pPr>
    </w:p>
    <w:p w14:paraId="492E6BA0" w14:textId="3B8137DF"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Evaluación de las Respuestas de Precalificación</w:t>
      </w:r>
    </w:p>
    <w:p w14:paraId="6B455903"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7DBD2641" w14:textId="29114DC1"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El objetivo de la evaluación PQQ (cuestionario de precalificación) es evaluar las respuestas y seleccionar proveedores potenciales para seguir con una siguiente etapa del proceso de adquisición. El NRC desea saber:</w:t>
      </w:r>
    </w:p>
    <w:p w14:paraId="37F88982" w14:textId="0F512177"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Capacidad del Proveedor -</w:t>
      </w:r>
      <w:r w:rsidRPr="00DD0C80">
        <w:rPr>
          <w:rFonts w:ascii="Calibri Light" w:hAnsi="Calibri Light" w:cs="Calibri Light"/>
          <w:color w:val="000000"/>
          <w:sz w:val="20"/>
          <w:szCs w:val="20"/>
          <w:lang w:val="es-CO"/>
        </w:rPr>
        <w:t xml:space="preserve"> el proveedor debe tener la experiencia adecuada y la capacidad garantizada para cumplir con las especificaciones del NRC.</w:t>
      </w:r>
    </w:p>
    <w:p w14:paraId="367D7A78" w14:textId="15C0CEBF"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Expediente del proveedor -</w:t>
      </w:r>
      <w:r w:rsidRPr="00DD0C80">
        <w:rPr>
          <w:rFonts w:ascii="Calibri Light" w:hAnsi="Calibri Light" w:cs="Calibri Light"/>
          <w:color w:val="000000"/>
          <w:sz w:val="20"/>
          <w:szCs w:val="20"/>
          <w:lang w:val="es-CO"/>
        </w:rPr>
        <w:t xml:space="preserve"> el proveedor debe ser capaz de demostrar un historial exitoso de proporcionar servicios similares a los requeridos por NRC.</w:t>
      </w:r>
    </w:p>
    <w:p w14:paraId="20C83A8C" w14:textId="4CDA7C53"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Situación financiera:</w:t>
      </w:r>
      <w:r w:rsidRPr="00DD0C80">
        <w:rPr>
          <w:rFonts w:ascii="Calibri Light" w:hAnsi="Calibri Light" w:cs="Calibri Light"/>
          <w:color w:val="000000"/>
          <w:sz w:val="20"/>
          <w:szCs w:val="20"/>
          <w:lang w:val="es-CO"/>
        </w:rPr>
        <w:t xml:space="preserve"> el proveedor debe ser considerado financieramente sólido.</w:t>
      </w:r>
    </w:p>
    <w:p w14:paraId="08C6D446" w14:textId="77777777" w:rsidR="00903183" w:rsidRDefault="00903183" w:rsidP="00C63685">
      <w:pPr>
        <w:autoSpaceDE w:val="0"/>
        <w:autoSpaceDN w:val="0"/>
        <w:adjustRightInd w:val="0"/>
        <w:spacing w:line="276" w:lineRule="auto"/>
        <w:jc w:val="both"/>
        <w:rPr>
          <w:rFonts w:ascii="Calibri Light" w:hAnsi="Calibri Light" w:cs="Calibri Light"/>
          <w:color w:val="000000"/>
          <w:sz w:val="20"/>
          <w:szCs w:val="20"/>
          <w:lang w:val="es-CO"/>
        </w:rPr>
      </w:pPr>
    </w:p>
    <w:p w14:paraId="5652EBA7" w14:textId="21DF2623"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Los criterios específicos a considerar en la etapa de selección incluyen:</w:t>
      </w:r>
    </w:p>
    <w:p w14:paraId="0D8E60A0" w14:textId="0BE708BE"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2BB7C0E1" w14:textId="7B44D9B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Ubicación(es) física(s)</w:t>
      </w:r>
    </w:p>
    <w:p w14:paraId="436F44C4" w14:textId="385738F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Habilidades y competencias especiales.</w:t>
      </w:r>
    </w:p>
    <w:p w14:paraId="1EADE28E" w14:textId="34131AD7"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Membresía de fabricantes o agrem</w:t>
      </w:r>
      <w:r w:rsidR="00753E47">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aciones.</w:t>
      </w:r>
    </w:p>
    <w:p w14:paraId="0FD922C7" w14:textId="10ECD8A6"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Acreditación de calidad.</w:t>
      </w:r>
    </w:p>
    <w:p w14:paraId="1817E0D2" w14:textId="192B67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Referencias de trabajo comparables completas con detalles de producción y resultados.</w:t>
      </w:r>
    </w:p>
    <w:p w14:paraId="5538D6CE" w14:textId="1D784F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Documentos soporte. </w:t>
      </w:r>
    </w:p>
    <w:p w14:paraId="72D39D27" w14:textId="65E1AF22"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n-US"/>
        </w:rPr>
      </w:pPr>
    </w:p>
    <w:p w14:paraId="1E0893F4" w14:textId="79968BA6" w:rsidR="00A556B4" w:rsidRDefault="00A556B4"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 se tendrán en cuenta los cuestionarios de precalificación, que no se diligencien completamente y se presenten de manera prescrita. Todos los documentos que forman parte de la propuesta deben estar redactados en Español.</w:t>
      </w:r>
    </w:p>
    <w:p w14:paraId="1F78679A" w14:textId="6B637A4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62574185" w14:textId="7A3AF723"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327E2FD" w14:textId="0146D224"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14F8584B" w14:textId="101B06B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DE4C09" w14:textId="33B6699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FCA20F" w14:textId="3F04B89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32AA93D" w14:textId="5CE4440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C11B241" w14:textId="6E26AAE8"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C7779D2" w14:textId="710ABE7E"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43ADA44" w14:textId="01021A9C"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8C37058" w14:textId="691A9167"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B4902D8" w14:textId="5436F88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BEA2B30" w14:textId="207E78FF"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2EF489AE" w14:textId="62D77139" w:rsidR="00512E0E" w:rsidRDefault="00512E0E">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p w14:paraId="5AEEF97D" w14:textId="2D164A7B" w:rsidR="00CC39F2" w:rsidRPr="00DD0C80" w:rsidRDefault="009926B9" w:rsidP="00CC39F2">
      <w:pPr>
        <w:pStyle w:val="Ttulo1"/>
        <w:spacing w:line="276" w:lineRule="auto"/>
        <w:jc w:val="both"/>
        <w:rPr>
          <w:rFonts w:ascii="Calibri Light" w:hAnsi="Calibri Light" w:cs="Calibri Light"/>
          <w:sz w:val="20"/>
          <w:szCs w:val="20"/>
          <w:lang w:val="es-CO" w:eastAsia="en-GB"/>
        </w:rPr>
      </w:pPr>
      <w:r w:rsidRPr="00DD0C80">
        <w:rPr>
          <w:rFonts w:ascii="Calibri Light" w:hAnsi="Calibri Light" w:cs="Calibri Light"/>
          <w:sz w:val="20"/>
          <w:szCs w:val="20"/>
          <w:lang w:val="es-CO" w:eastAsia="en-GB"/>
        </w:rPr>
        <w:lastRenderedPageBreak/>
        <w:t>INFORMACIÓN GENERAL DEL POSTULANTE</w:t>
      </w:r>
    </w:p>
    <w:p w14:paraId="1CE60FCC"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40F8C15A"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rPr>
      </w:pPr>
      <w:r w:rsidRPr="00DD0C80">
        <w:rPr>
          <w:rFonts w:ascii="Calibri Light" w:hAnsi="Calibri Light" w:cs="Calibri Light"/>
          <w:b/>
          <w:bCs/>
          <w:sz w:val="20"/>
          <w:szCs w:val="20"/>
        </w:rPr>
        <w:t>REQUERIMIENTOS OBLIGATORIOS</w:t>
      </w:r>
    </w:p>
    <w:p w14:paraId="221E7509" w14:textId="77777777" w:rsidR="00CC39F2" w:rsidRPr="00DD0C80" w:rsidRDefault="00CC39F2" w:rsidP="00CC39F2">
      <w:pPr>
        <w:autoSpaceDE w:val="0"/>
        <w:autoSpaceDN w:val="0"/>
        <w:adjustRightInd w:val="0"/>
        <w:spacing w:line="276" w:lineRule="auto"/>
        <w:ind w:left="360"/>
        <w:jc w:val="both"/>
        <w:rPr>
          <w:rFonts w:ascii="Calibri Light" w:hAnsi="Calibri Light" w:cs="Calibri Light"/>
          <w:b/>
          <w:bCs/>
          <w:sz w:val="20"/>
          <w:szCs w:val="20"/>
        </w:rPr>
      </w:pPr>
    </w:p>
    <w:p w14:paraId="057C9DDC" w14:textId="438697ED" w:rsidR="00CC39F2" w:rsidRPr="00DD0C80" w:rsidRDefault="009926B9"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Para ser elegibles, las personas naturales o jurídicas</w:t>
      </w:r>
      <w:r w:rsidR="00CC39F2" w:rsidRPr="00DD0C80">
        <w:rPr>
          <w:rFonts w:ascii="Calibri Light" w:hAnsi="Calibri Light" w:cs="Calibri Light"/>
          <w:sz w:val="20"/>
          <w:szCs w:val="20"/>
          <w:lang w:val="es-CO"/>
        </w:rPr>
        <w:t xml:space="preserve"> interesadas deberán proporcionar copias de: </w:t>
      </w:r>
    </w:p>
    <w:p w14:paraId="18C0AE42"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6039FC9" w14:textId="1835A198" w:rsidR="00C438E3" w:rsidRPr="00DD0C80" w:rsidRDefault="00C438E3"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REGISTRO UNICO TRIBUTARIO (RUT)</w:t>
      </w:r>
    </w:p>
    <w:p w14:paraId="007CC612" w14:textId="77777777" w:rsidR="00C438E3"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Cámara de Comercio</w:t>
      </w:r>
      <w:r w:rsidR="009926B9" w:rsidRPr="00DD0C80">
        <w:rPr>
          <w:rFonts w:ascii="Calibri Light" w:hAnsi="Calibri Light" w:cs="Calibri Light"/>
          <w:sz w:val="20"/>
          <w:szCs w:val="20"/>
          <w:lang w:val="es-CO"/>
        </w:rPr>
        <w:t xml:space="preserve"> (Si Aplica)</w:t>
      </w:r>
      <w:r w:rsidRPr="00DD0C80">
        <w:rPr>
          <w:rFonts w:ascii="Calibri Light" w:hAnsi="Calibri Light" w:cs="Calibri Light"/>
          <w:sz w:val="20"/>
          <w:szCs w:val="20"/>
          <w:lang w:val="es-CO"/>
        </w:rPr>
        <w:t>.</w:t>
      </w:r>
    </w:p>
    <w:p w14:paraId="4880C0F7" w14:textId="5452D504" w:rsidR="00CC39F2" w:rsidRPr="00DD0C80" w:rsidRDefault="009926B9"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Extractos bancarios de los últimos 6 Meses o Estados Financieros del último año. PERSONA JURÍDICA</w:t>
      </w:r>
    </w:p>
    <w:p w14:paraId="0C426B56" w14:textId="3F88F9A5" w:rsidR="00C438E3" w:rsidRPr="00DD0C80" w:rsidRDefault="00F04C32" w:rsidP="00C438E3">
      <w:pPr>
        <w:autoSpaceDE w:val="0"/>
        <w:autoSpaceDN w:val="0"/>
        <w:adjustRightInd w:val="0"/>
        <w:spacing w:line="276" w:lineRule="auto"/>
        <w:ind w:left="1440"/>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Extractos bancarios de los últimos 6 Meses o </w:t>
      </w:r>
      <w:r w:rsidR="009926B9" w:rsidRPr="00DD0C80">
        <w:rPr>
          <w:rFonts w:ascii="Calibri Light" w:hAnsi="Calibri Light" w:cs="Calibri Light"/>
          <w:sz w:val="20"/>
          <w:szCs w:val="20"/>
          <w:lang w:val="es-CO"/>
        </w:rPr>
        <w:t>Certificado de Ingresos firmado por un contador. PERSONA NATURAL</w:t>
      </w:r>
      <w:r w:rsidR="00C438E3" w:rsidRPr="00DD0C80">
        <w:rPr>
          <w:rFonts w:ascii="Calibri Light" w:hAnsi="Calibri Light" w:cs="Calibri Light"/>
          <w:sz w:val="20"/>
          <w:szCs w:val="20"/>
          <w:lang w:val="es-CO"/>
        </w:rPr>
        <w:t>.</w:t>
      </w:r>
    </w:p>
    <w:p w14:paraId="0E77A3B8" w14:textId="20B2F3DF" w:rsidR="00CC39F2"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Cartas de recomendación de las organizaciones anteriores.</w:t>
      </w:r>
    </w:p>
    <w:p w14:paraId="1ED0711C"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b/>
          <w:bCs/>
          <w:sz w:val="20"/>
          <w:szCs w:val="20"/>
          <w:lang w:val="es-CO"/>
        </w:rPr>
      </w:pPr>
    </w:p>
    <w:p w14:paraId="3D8FF98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PERFIL DE LA COMPAÑIA</w:t>
      </w:r>
    </w:p>
    <w:p w14:paraId="57651014"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tbl>
      <w:tblPr>
        <w:tblStyle w:val="Tablaconcuadrcula"/>
        <w:tblW w:w="0" w:type="auto"/>
        <w:tblLook w:val="04A0" w:firstRow="1" w:lastRow="0" w:firstColumn="1" w:lastColumn="0" w:noHBand="0" w:noVBand="1"/>
      </w:tblPr>
      <w:tblGrid>
        <w:gridCol w:w="420"/>
        <w:gridCol w:w="3209"/>
        <w:gridCol w:w="1917"/>
        <w:gridCol w:w="959"/>
        <w:gridCol w:w="957"/>
        <w:gridCol w:w="1917"/>
      </w:tblGrid>
      <w:tr w:rsidR="00CC39F2" w:rsidRPr="00DD0C80" w14:paraId="29658C27" w14:textId="77777777" w:rsidTr="00CE20AD">
        <w:tc>
          <w:tcPr>
            <w:tcW w:w="399" w:type="dxa"/>
          </w:tcPr>
          <w:p w14:paraId="5B26AD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w:t>
            </w:r>
          </w:p>
        </w:tc>
        <w:tc>
          <w:tcPr>
            <w:tcW w:w="3219" w:type="dxa"/>
          </w:tcPr>
          <w:p w14:paraId="75CD7B7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INFORMACIÓN</w:t>
            </w:r>
          </w:p>
        </w:tc>
        <w:tc>
          <w:tcPr>
            <w:tcW w:w="5761" w:type="dxa"/>
            <w:gridSpan w:val="4"/>
          </w:tcPr>
          <w:p w14:paraId="6707982B" w14:textId="77777777" w:rsidR="00CC39F2" w:rsidRPr="00DD0C80" w:rsidRDefault="00CC39F2" w:rsidP="00CE20A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(Espacio para el Proveedor)</w:t>
            </w:r>
          </w:p>
        </w:tc>
      </w:tr>
      <w:tr w:rsidR="00CC39F2" w:rsidRPr="002C10A5" w14:paraId="7EBAB2D5" w14:textId="77777777" w:rsidTr="00CE20AD">
        <w:tc>
          <w:tcPr>
            <w:tcW w:w="399" w:type="dxa"/>
          </w:tcPr>
          <w:p w14:paraId="37BE888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w:t>
            </w:r>
          </w:p>
        </w:tc>
        <w:tc>
          <w:tcPr>
            <w:tcW w:w="3219" w:type="dxa"/>
          </w:tcPr>
          <w:p w14:paraId="2388DDD7" w14:textId="063EA365" w:rsidR="00CE20AD"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de la compañía</w:t>
            </w:r>
            <w:r w:rsidR="00CE20AD" w:rsidRPr="00DD0C80">
              <w:rPr>
                <w:rFonts w:ascii="Calibri Light" w:hAnsi="Calibri Light" w:cs="Calibri Light"/>
                <w:bCs/>
                <w:sz w:val="20"/>
                <w:szCs w:val="20"/>
                <w:lang w:val="es-CO"/>
              </w:rPr>
              <w:t xml:space="preserve"> / Persona Natural</w:t>
            </w:r>
            <w:r w:rsidRPr="00DD0C80">
              <w:rPr>
                <w:rFonts w:ascii="Calibri Light" w:hAnsi="Calibri Light" w:cs="Calibri Light"/>
                <w:bCs/>
                <w:sz w:val="20"/>
                <w:szCs w:val="20"/>
                <w:lang w:val="es-CO"/>
              </w:rPr>
              <w:t xml:space="preserve"> (Razón Social)</w:t>
            </w:r>
          </w:p>
        </w:tc>
        <w:tc>
          <w:tcPr>
            <w:tcW w:w="5761" w:type="dxa"/>
            <w:gridSpan w:val="4"/>
          </w:tcPr>
          <w:p w14:paraId="54B354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2C10A5" w14:paraId="0278F5F8" w14:textId="77777777" w:rsidTr="00CE20AD">
        <w:tc>
          <w:tcPr>
            <w:tcW w:w="399" w:type="dxa"/>
          </w:tcPr>
          <w:p w14:paraId="5B6BA26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2</w:t>
            </w:r>
          </w:p>
        </w:tc>
        <w:tc>
          <w:tcPr>
            <w:tcW w:w="3219" w:type="dxa"/>
          </w:tcPr>
          <w:p w14:paraId="4B41D0D6" w14:textId="77777777" w:rsidR="00CC39F2"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comercial (Si es diferente)</w:t>
            </w:r>
          </w:p>
        </w:tc>
        <w:tc>
          <w:tcPr>
            <w:tcW w:w="5761" w:type="dxa"/>
            <w:gridSpan w:val="4"/>
          </w:tcPr>
          <w:p w14:paraId="36F57AE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4F24CD" w:rsidRPr="00DD0C80" w14:paraId="03F3CF77" w14:textId="77777777" w:rsidTr="001B4F53">
        <w:tc>
          <w:tcPr>
            <w:tcW w:w="399" w:type="dxa"/>
            <w:vMerge w:val="restart"/>
          </w:tcPr>
          <w:p w14:paraId="7580DCD8"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3</w:t>
            </w:r>
          </w:p>
        </w:tc>
        <w:tc>
          <w:tcPr>
            <w:tcW w:w="3219" w:type="dxa"/>
            <w:vMerge w:val="restart"/>
          </w:tcPr>
          <w:p w14:paraId="5180E829" w14:textId="289F0899"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Estatus jurídico (Persona natural o jurídica).</w:t>
            </w:r>
            <w:r w:rsidR="000A6D20" w:rsidRPr="00DD0C80">
              <w:rPr>
                <w:rFonts w:ascii="Calibri Light" w:hAnsi="Calibri Light" w:cs="Calibri Light"/>
                <w:bCs/>
                <w:sz w:val="20"/>
                <w:szCs w:val="20"/>
                <w:lang w:val="es-CO"/>
              </w:rPr>
              <w:t xml:space="preserve"> (Marque con una X)</w:t>
            </w:r>
          </w:p>
        </w:tc>
        <w:tc>
          <w:tcPr>
            <w:tcW w:w="2880" w:type="dxa"/>
            <w:gridSpan w:val="2"/>
          </w:tcPr>
          <w:p w14:paraId="70FB5704" w14:textId="188FFCEA"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NATURAL</w:t>
            </w:r>
          </w:p>
        </w:tc>
        <w:tc>
          <w:tcPr>
            <w:tcW w:w="2881" w:type="dxa"/>
            <w:gridSpan w:val="2"/>
          </w:tcPr>
          <w:p w14:paraId="595744B6" w14:textId="76C6931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JURÍDICA</w:t>
            </w:r>
          </w:p>
        </w:tc>
      </w:tr>
      <w:tr w:rsidR="004F24CD" w:rsidRPr="00DD0C80" w14:paraId="760B7E03" w14:textId="77777777" w:rsidTr="001B4F53">
        <w:tc>
          <w:tcPr>
            <w:tcW w:w="399" w:type="dxa"/>
            <w:vMerge/>
          </w:tcPr>
          <w:p w14:paraId="2F2FFD35"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F11B405" w14:textId="77777777"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p>
        </w:tc>
        <w:tc>
          <w:tcPr>
            <w:tcW w:w="2880" w:type="dxa"/>
            <w:gridSpan w:val="2"/>
          </w:tcPr>
          <w:p w14:paraId="0017C8CD" w14:textId="77777777"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c>
          <w:tcPr>
            <w:tcW w:w="2881" w:type="dxa"/>
            <w:gridSpan w:val="2"/>
          </w:tcPr>
          <w:p w14:paraId="4533FA05" w14:textId="44D37AB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r>
      <w:tr w:rsidR="00CC39F2" w:rsidRPr="00DD0C80" w14:paraId="58197294" w14:textId="77777777" w:rsidTr="00CE20AD">
        <w:tc>
          <w:tcPr>
            <w:tcW w:w="399" w:type="dxa"/>
          </w:tcPr>
          <w:p w14:paraId="3B6AB7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4</w:t>
            </w:r>
          </w:p>
        </w:tc>
        <w:tc>
          <w:tcPr>
            <w:tcW w:w="3219" w:type="dxa"/>
          </w:tcPr>
          <w:p w14:paraId="080C07CD" w14:textId="4A03DFDA"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 xml:space="preserve">REGISTRO UNICO TRIBUTARIO - RUT </w:t>
            </w:r>
            <w:r w:rsidRPr="00DD0C80">
              <w:rPr>
                <w:rFonts w:ascii="Calibri Light" w:hAnsi="Calibri Light" w:cs="Calibri Light"/>
                <w:bCs/>
                <w:sz w:val="20"/>
                <w:szCs w:val="20"/>
                <w:lang w:val="es-CO"/>
              </w:rPr>
              <w:t>/ Cámara de Comercio. Si Aplica (Adjunte copias)</w:t>
            </w:r>
          </w:p>
        </w:tc>
        <w:tc>
          <w:tcPr>
            <w:tcW w:w="5761" w:type="dxa"/>
            <w:gridSpan w:val="4"/>
          </w:tcPr>
          <w:p w14:paraId="5093FB3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AA0EDA3" w14:textId="77777777" w:rsidTr="00CE20AD">
        <w:tc>
          <w:tcPr>
            <w:tcW w:w="399" w:type="dxa"/>
          </w:tcPr>
          <w:p w14:paraId="634D6C6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5</w:t>
            </w:r>
          </w:p>
        </w:tc>
        <w:tc>
          <w:tcPr>
            <w:tcW w:w="3219" w:type="dxa"/>
          </w:tcPr>
          <w:p w14:paraId="2C45C1E8" w14:textId="51BB22A2"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CERTIFICACIÓN POR ORGANISMOS REGULADORES</w:t>
            </w:r>
            <w:r w:rsidRPr="00DD0C80">
              <w:rPr>
                <w:rFonts w:ascii="Calibri Light" w:hAnsi="Calibri Light" w:cs="Calibri Light"/>
                <w:bCs/>
                <w:sz w:val="20"/>
                <w:szCs w:val="20"/>
                <w:lang w:val="es-CO"/>
              </w:rPr>
              <w:t xml:space="preserve"> (por ejemplo, Ministerio de Obras Públicas, Concejo Municipal, Ministerio de Salud, etc.) Si aplica (Adjunte copias)</w:t>
            </w:r>
          </w:p>
        </w:tc>
        <w:tc>
          <w:tcPr>
            <w:tcW w:w="5761" w:type="dxa"/>
            <w:gridSpan w:val="4"/>
          </w:tcPr>
          <w:p w14:paraId="0B2CA41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50DB88F" w14:textId="77777777" w:rsidTr="00CE20AD">
        <w:tc>
          <w:tcPr>
            <w:tcW w:w="399" w:type="dxa"/>
          </w:tcPr>
          <w:p w14:paraId="1AC95E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6</w:t>
            </w:r>
          </w:p>
        </w:tc>
        <w:tc>
          <w:tcPr>
            <w:tcW w:w="3219" w:type="dxa"/>
          </w:tcPr>
          <w:p w14:paraId="3A45ECF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Nombre de Persona de contacto: </w:t>
            </w:r>
          </w:p>
          <w:p w14:paraId="27A045B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Cargo:</w:t>
            </w:r>
          </w:p>
          <w:p w14:paraId="4A9FB8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Teléfono móvil</w:t>
            </w:r>
          </w:p>
        </w:tc>
        <w:tc>
          <w:tcPr>
            <w:tcW w:w="5761" w:type="dxa"/>
            <w:gridSpan w:val="4"/>
          </w:tcPr>
          <w:p w14:paraId="6C730E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7436ED97" w14:textId="77777777" w:rsidTr="00CE20AD">
        <w:tc>
          <w:tcPr>
            <w:tcW w:w="399" w:type="dxa"/>
          </w:tcPr>
          <w:p w14:paraId="4A6E071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7</w:t>
            </w:r>
          </w:p>
        </w:tc>
        <w:tc>
          <w:tcPr>
            <w:tcW w:w="3219" w:type="dxa"/>
          </w:tcPr>
          <w:p w14:paraId="7A11C4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 Postal</w:t>
            </w:r>
          </w:p>
          <w:p w14:paraId="16B5248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Teléfono Fijo: </w:t>
            </w:r>
          </w:p>
          <w:p w14:paraId="3E4847B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Fax:</w:t>
            </w:r>
          </w:p>
          <w:p w14:paraId="75F3C8B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w:t>
            </w:r>
          </w:p>
          <w:p w14:paraId="2467E5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e-mail:</w:t>
            </w:r>
          </w:p>
        </w:tc>
        <w:tc>
          <w:tcPr>
            <w:tcW w:w="5761" w:type="dxa"/>
            <w:gridSpan w:val="4"/>
          </w:tcPr>
          <w:p w14:paraId="40E6E0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3BA7E950" w14:textId="77777777" w:rsidTr="00CE20AD">
        <w:tc>
          <w:tcPr>
            <w:tcW w:w="399" w:type="dxa"/>
          </w:tcPr>
          <w:p w14:paraId="7A45A5F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8</w:t>
            </w:r>
          </w:p>
        </w:tc>
        <w:tc>
          <w:tcPr>
            <w:tcW w:w="3219" w:type="dxa"/>
          </w:tcPr>
          <w:p w14:paraId="5CFD45D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Sitio Web</w:t>
            </w:r>
          </w:p>
        </w:tc>
        <w:tc>
          <w:tcPr>
            <w:tcW w:w="5761" w:type="dxa"/>
            <w:gridSpan w:val="4"/>
          </w:tcPr>
          <w:p w14:paraId="7B6DBAE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2C10A5" w14:paraId="0A3DADB7" w14:textId="77777777" w:rsidTr="00CE20AD">
        <w:tc>
          <w:tcPr>
            <w:tcW w:w="399" w:type="dxa"/>
          </w:tcPr>
          <w:p w14:paraId="33AE814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9</w:t>
            </w:r>
          </w:p>
        </w:tc>
        <w:tc>
          <w:tcPr>
            <w:tcW w:w="3219" w:type="dxa"/>
          </w:tcPr>
          <w:p w14:paraId="48A315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Representante Legal y Nacionalidad</w:t>
            </w:r>
          </w:p>
        </w:tc>
        <w:tc>
          <w:tcPr>
            <w:tcW w:w="5761" w:type="dxa"/>
            <w:gridSpan w:val="4"/>
          </w:tcPr>
          <w:p w14:paraId="337428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F791F2E" w14:textId="77777777" w:rsidTr="00CE20AD">
        <w:trPr>
          <w:trHeight w:val="35"/>
        </w:trPr>
        <w:tc>
          <w:tcPr>
            <w:tcW w:w="399" w:type="dxa"/>
            <w:vMerge w:val="restart"/>
          </w:tcPr>
          <w:p w14:paraId="7B3DF9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10</w:t>
            </w:r>
          </w:p>
        </w:tc>
        <w:tc>
          <w:tcPr>
            <w:tcW w:w="3219" w:type="dxa"/>
            <w:vMerge w:val="restart"/>
          </w:tcPr>
          <w:p w14:paraId="13A71F2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Socios / Accionistas</w:t>
            </w:r>
          </w:p>
        </w:tc>
        <w:tc>
          <w:tcPr>
            <w:tcW w:w="1920" w:type="dxa"/>
          </w:tcPr>
          <w:p w14:paraId="0D61DD1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NACIONALIDAD</w:t>
            </w:r>
          </w:p>
        </w:tc>
        <w:tc>
          <w:tcPr>
            <w:tcW w:w="1920" w:type="dxa"/>
            <w:gridSpan w:val="2"/>
          </w:tcPr>
          <w:p w14:paraId="7E6B028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CIUDADANIA</w:t>
            </w:r>
          </w:p>
        </w:tc>
        <w:tc>
          <w:tcPr>
            <w:tcW w:w="1921" w:type="dxa"/>
          </w:tcPr>
          <w:p w14:paraId="6A4E0DE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PORCENTAJE DE ACCIONES</w:t>
            </w:r>
          </w:p>
        </w:tc>
      </w:tr>
      <w:tr w:rsidR="00CC39F2" w:rsidRPr="00DD0C80" w14:paraId="623026E0" w14:textId="77777777" w:rsidTr="00CE20AD">
        <w:trPr>
          <w:trHeight w:val="31"/>
        </w:trPr>
        <w:tc>
          <w:tcPr>
            <w:tcW w:w="399" w:type="dxa"/>
            <w:vMerge/>
          </w:tcPr>
          <w:p w14:paraId="74ADF8A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1283F4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1010A4A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698A031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6EA59AC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282593DB" w14:textId="77777777" w:rsidTr="00CE20AD">
        <w:trPr>
          <w:trHeight w:val="31"/>
        </w:trPr>
        <w:tc>
          <w:tcPr>
            <w:tcW w:w="399" w:type="dxa"/>
            <w:vMerge/>
          </w:tcPr>
          <w:p w14:paraId="6C50440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E4DB20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65B3A47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37B92E9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563E1E8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E5613F0" w14:textId="77777777" w:rsidTr="00CE20AD">
        <w:trPr>
          <w:trHeight w:val="31"/>
        </w:trPr>
        <w:tc>
          <w:tcPr>
            <w:tcW w:w="399" w:type="dxa"/>
            <w:vMerge/>
          </w:tcPr>
          <w:p w14:paraId="44A6139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324AA2A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744EEB3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2A24AD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71DD3D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98AB2E0" w14:textId="77777777" w:rsidTr="00CE20AD">
        <w:trPr>
          <w:trHeight w:val="31"/>
        </w:trPr>
        <w:tc>
          <w:tcPr>
            <w:tcW w:w="399" w:type="dxa"/>
            <w:vMerge/>
          </w:tcPr>
          <w:p w14:paraId="5747B6D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753DB84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BD3971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5F59489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F41C7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C613565" w14:textId="77777777" w:rsidTr="00CE20AD">
        <w:trPr>
          <w:trHeight w:val="31"/>
        </w:trPr>
        <w:tc>
          <w:tcPr>
            <w:tcW w:w="399" w:type="dxa"/>
            <w:vMerge/>
          </w:tcPr>
          <w:p w14:paraId="78FCFE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1CC5577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9B8B90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E9E609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3CEC32A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19DE293" w14:textId="77777777" w:rsidTr="00CE20AD">
        <w:tc>
          <w:tcPr>
            <w:tcW w:w="399" w:type="dxa"/>
          </w:tcPr>
          <w:p w14:paraId="484A4B0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11</w:t>
            </w:r>
          </w:p>
        </w:tc>
        <w:tc>
          <w:tcPr>
            <w:tcW w:w="3219" w:type="dxa"/>
          </w:tcPr>
          <w:p w14:paraId="652CC4C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del Banco</w:t>
            </w:r>
          </w:p>
        </w:tc>
        <w:tc>
          <w:tcPr>
            <w:tcW w:w="1920" w:type="dxa"/>
          </w:tcPr>
          <w:p w14:paraId="0186B8F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287313C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SUCURSAL</w:t>
            </w:r>
          </w:p>
        </w:tc>
        <w:tc>
          <w:tcPr>
            <w:tcW w:w="1921" w:type="dxa"/>
          </w:tcPr>
          <w:p w14:paraId="61C9B1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2C10A5" w14:paraId="1018C092" w14:textId="77777777" w:rsidTr="00CE20AD">
        <w:tc>
          <w:tcPr>
            <w:tcW w:w="399" w:type="dxa"/>
          </w:tcPr>
          <w:p w14:paraId="7109E2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12</w:t>
            </w:r>
          </w:p>
        </w:tc>
        <w:tc>
          <w:tcPr>
            <w:tcW w:w="3219" w:type="dxa"/>
          </w:tcPr>
          <w:p w14:paraId="2340D60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Compañía de seguros</w:t>
            </w:r>
          </w:p>
        </w:tc>
        <w:tc>
          <w:tcPr>
            <w:tcW w:w="5761" w:type="dxa"/>
            <w:gridSpan w:val="4"/>
          </w:tcPr>
          <w:p w14:paraId="095EACD3"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bl>
    <w:p w14:paraId="20A05112" w14:textId="355D42D4" w:rsidR="00CC39F2"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55D99C13" w14:textId="77777777" w:rsidR="0057683F" w:rsidRPr="00DD0C80" w:rsidRDefault="0057683F" w:rsidP="00CC39F2">
      <w:pPr>
        <w:autoSpaceDE w:val="0"/>
        <w:autoSpaceDN w:val="0"/>
        <w:adjustRightInd w:val="0"/>
        <w:spacing w:line="276" w:lineRule="auto"/>
        <w:jc w:val="both"/>
        <w:rPr>
          <w:rFonts w:ascii="Calibri Light" w:hAnsi="Calibri Light" w:cs="Calibri Light"/>
          <w:b/>
          <w:bCs/>
          <w:sz w:val="20"/>
          <w:szCs w:val="20"/>
          <w:lang w:val="es-CO"/>
        </w:rPr>
      </w:pPr>
    </w:p>
    <w:p w14:paraId="43331D96"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DESCALIFICACIÓN</w:t>
      </w:r>
    </w:p>
    <w:p w14:paraId="2A2CD3BC"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58A12FA9" w14:textId="4E764473"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descalificará a cualquier proveedor que:</w:t>
      </w:r>
    </w:p>
    <w:p w14:paraId="61C33101" w14:textId="2A5DB23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lastRenderedPageBreak/>
        <w:t>a) Se encuentre en estado de liquidación judicial. Para las etapas de reestructuración del proveedor, el NRC evaluará ante el juez del concurso la posibilidad de descalificar al proveedor con el propósito de no afectar la posibilidad de reestructuración ni los legítimos intereses del NRC.</w:t>
      </w:r>
    </w:p>
    <w:p w14:paraId="183BEF13"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b) haya sido condenado por sentencia que tenga fuerza de cosa juzgada de conformidad con las disposiciones legales del país de cualquier delito que afecte a su conducta profesional;</w:t>
      </w:r>
    </w:p>
    <w:p w14:paraId="4E4F5B1B"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 haya cometido algún acto grave de mala conducta profesional;</w:t>
      </w:r>
    </w:p>
    <w:p w14:paraId="55670548" w14:textId="3A95A5C9"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d) ha incumplido con las obligaciones referentes a cualquier contribución forzosa en materia de seguridad social, parafiscales, etc. o su respectiva verificación. </w:t>
      </w:r>
    </w:p>
    <w:p w14:paraId="6C427944"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 no ha cumplido con las obligaciones relativas al pago de impuestos de acuerdo con las disposiciones legales del País.</w:t>
      </w:r>
    </w:p>
    <w:p w14:paraId="4D3304F0"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f) sea culpable de tergiversación grave al suministrar la información requerida bajo esta Sección o no haya suministrado dicha información;</w:t>
      </w:r>
    </w:p>
    <w:p w14:paraId="39513FEF"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g) ha sido objeto de una condena por participar en una organización criminal o terrorista.</w:t>
      </w:r>
    </w:p>
    <w:p w14:paraId="7D0E7801"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h) ha sido objeto de una condena por corrupción y / o fraude.</w:t>
      </w:r>
    </w:p>
    <w:p w14:paraId="2F1EC9CE"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i) ha sido objeto de una condena por abuso de trabajo infantil y violación a los estándares de ética del NRC.</w:t>
      </w:r>
    </w:p>
    <w:p w14:paraId="1B613666" w14:textId="4B30BF06" w:rsidR="00CC39F2" w:rsidRPr="00DD0C80"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j) ha sido objeto de una condena por lavado de activos.</w:t>
      </w:r>
    </w:p>
    <w:p w14:paraId="63DEB82F"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7B70ACF6" w14:textId="0823E39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confirme si cualquiera de los anteriores se aplica a </w:t>
      </w:r>
      <w:r w:rsidR="001B4F53" w:rsidRPr="00DD0C80">
        <w:rPr>
          <w:rFonts w:ascii="Calibri Light" w:hAnsi="Calibri Light" w:cs="Calibri Light"/>
          <w:color w:val="000000"/>
          <w:sz w:val="20"/>
          <w:szCs w:val="20"/>
          <w:lang w:val="es-CO"/>
        </w:rPr>
        <w:t xml:space="preserve">usted, </w:t>
      </w:r>
      <w:r w:rsidRPr="00DD0C80">
        <w:rPr>
          <w:rFonts w:ascii="Calibri Light" w:hAnsi="Calibri Light" w:cs="Calibri Light"/>
          <w:color w:val="000000"/>
          <w:sz w:val="20"/>
          <w:szCs w:val="20"/>
          <w:lang w:val="es-CO"/>
        </w:rPr>
        <w:t>su organización o a sus directores o cualquier otra persona que tenga poderes de representación, decisión o control de la organización.</w:t>
      </w:r>
    </w:p>
    <w:p w14:paraId="2CA84544"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25F94586" w14:textId="77777777" w:rsidTr="00CE20AD">
        <w:tc>
          <w:tcPr>
            <w:tcW w:w="704" w:type="dxa"/>
          </w:tcPr>
          <w:p w14:paraId="4E760AC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2187922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68FE2480"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78CB2FE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CCE661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 la respuesta es afirmativa, sírvase proporcionar detalles.</w:t>
      </w:r>
    </w:p>
    <w:tbl>
      <w:tblPr>
        <w:tblStyle w:val="Tablaconcuadrcula"/>
        <w:tblW w:w="9443" w:type="dxa"/>
        <w:tblLook w:val="04A0" w:firstRow="1" w:lastRow="0" w:firstColumn="1" w:lastColumn="0" w:noHBand="0" w:noVBand="1"/>
      </w:tblPr>
      <w:tblGrid>
        <w:gridCol w:w="9443"/>
      </w:tblGrid>
      <w:tr w:rsidR="00CC39F2" w:rsidRPr="002C10A5" w14:paraId="0EAB3C6D" w14:textId="77777777" w:rsidTr="00CE20AD">
        <w:trPr>
          <w:trHeight w:val="1196"/>
        </w:trPr>
        <w:tc>
          <w:tcPr>
            <w:tcW w:w="9443" w:type="dxa"/>
          </w:tcPr>
          <w:p w14:paraId="07E59C5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5A39E961"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p w14:paraId="7ABB0886" w14:textId="08D1CE8F"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puede solicitar alguna nueva documentación en una fecha posterior, en confirmación de su respuesta y se reserva el derecho de verificar la información con cualquier autoridad competente pertinente. En el caso de que en cualquier momento del proceso de una licitación la NRC reciba evidencia de que ha habido una violación de cualquiera de las condiciones anteriores o cualquier declaración falsa al responder a esta sección, el participante será descalificado de la participación</w:t>
      </w:r>
    </w:p>
    <w:p w14:paraId="73EDF925" w14:textId="77777777" w:rsidR="00613C24" w:rsidRPr="00DD0C80" w:rsidRDefault="00613C24" w:rsidP="00CC39F2">
      <w:pPr>
        <w:autoSpaceDE w:val="0"/>
        <w:autoSpaceDN w:val="0"/>
        <w:adjustRightInd w:val="0"/>
        <w:spacing w:line="276" w:lineRule="auto"/>
        <w:jc w:val="both"/>
        <w:rPr>
          <w:rFonts w:ascii="Calibri Light" w:hAnsi="Calibri Light" w:cs="Calibri Light"/>
          <w:color w:val="000000"/>
          <w:sz w:val="20"/>
          <w:szCs w:val="20"/>
          <w:lang w:val="es-CO"/>
        </w:rPr>
      </w:pPr>
    </w:p>
    <w:p w14:paraId="483723EC"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CAPACIDAD Y COMPETENCIA PARA ENTREGAS DE BIENES O SERVICIOS</w:t>
      </w:r>
    </w:p>
    <w:p w14:paraId="278DDF1D"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¿Para qué productos / servicios desea ser considerado para suministrar? </w:t>
      </w:r>
    </w:p>
    <w:p w14:paraId="08B51ADA" w14:textId="77777777" w:rsidR="00CC39F2" w:rsidRPr="00DD0C80" w:rsidRDefault="00CC39F2" w:rsidP="00CC39F2">
      <w:pPr>
        <w:pStyle w:val="Prrafodelista"/>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Ind w:w="720" w:type="dxa"/>
        <w:tblLook w:val="04A0" w:firstRow="1" w:lastRow="0" w:firstColumn="1" w:lastColumn="0" w:noHBand="0" w:noVBand="1"/>
      </w:tblPr>
      <w:tblGrid>
        <w:gridCol w:w="2961"/>
        <w:gridCol w:w="5698"/>
      </w:tblGrid>
      <w:tr w:rsidR="00CC39F2" w:rsidRPr="0057683F" w14:paraId="02035EB3" w14:textId="77777777" w:rsidTr="0057683F">
        <w:trPr>
          <w:trHeight w:val="367"/>
        </w:trPr>
        <w:tc>
          <w:tcPr>
            <w:tcW w:w="2961" w:type="dxa"/>
          </w:tcPr>
          <w:p w14:paraId="2152324D" w14:textId="77777777" w:rsidR="00CC39F2" w:rsidRPr="0057683F" w:rsidRDefault="00CC39F2" w:rsidP="00CE20AD">
            <w:pPr>
              <w:autoSpaceDE w:val="0"/>
              <w:autoSpaceDN w:val="0"/>
              <w:adjustRightInd w:val="0"/>
              <w:spacing w:line="276" w:lineRule="auto"/>
              <w:jc w:val="both"/>
              <w:rPr>
                <w:rFonts w:ascii="Calibri Light" w:hAnsi="Calibri Light" w:cs="Calibri Light"/>
                <w:sz w:val="20"/>
                <w:szCs w:val="20"/>
                <w:highlight w:val="yellow"/>
                <w:lang w:val="es-CO"/>
              </w:rPr>
            </w:pPr>
            <w:r w:rsidRPr="0057683F">
              <w:rPr>
                <w:rFonts w:ascii="Calibri Light" w:hAnsi="Calibri Light" w:cs="Calibri Light"/>
                <w:sz w:val="20"/>
                <w:szCs w:val="20"/>
                <w:highlight w:val="yellow"/>
                <w:lang w:val="es-CO"/>
              </w:rPr>
              <w:t xml:space="preserve">Número de referencia </w:t>
            </w:r>
          </w:p>
          <w:p w14:paraId="5AFDBE74" w14:textId="77777777" w:rsidR="00613C24" w:rsidRPr="0057683F" w:rsidRDefault="00613C24" w:rsidP="00CE20AD">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VERIFICAR TABLA DE CATEGORIAS</w:t>
            </w:r>
          </w:p>
          <w:p w14:paraId="26D3E354" w14:textId="02227B70" w:rsidR="00613C24" w:rsidRPr="0057683F" w:rsidRDefault="0057683F" w:rsidP="00F8510C">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 xml:space="preserve">(Páginas </w:t>
            </w:r>
            <w:r w:rsidR="00F8510C">
              <w:rPr>
                <w:rFonts w:ascii="Calibri Light" w:hAnsi="Calibri Light" w:cs="Calibri Light"/>
                <w:b/>
                <w:sz w:val="20"/>
                <w:szCs w:val="20"/>
                <w:highlight w:val="yellow"/>
                <w:lang w:val="es-CO"/>
              </w:rPr>
              <w:t>2</w:t>
            </w:r>
            <w:r w:rsidRPr="0057683F">
              <w:rPr>
                <w:rFonts w:ascii="Calibri Light" w:hAnsi="Calibri Light" w:cs="Calibri Light"/>
                <w:b/>
                <w:sz w:val="20"/>
                <w:szCs w:val="20"/>
                <w:highlight w:val="yellow"/>
                <w:lang w:val="es-CO"/>
              </w:rPr>
              <w:t xml:space="preserve"> a </w:t>
            </w:r>
            <w:r w:rsidR="00F8510C">
              <w:rPr>
                <w:rFonts w:ascii="Calibri Light" w:hAnsi="Calibri Light" w:cs="Calibri Light"/>
                <w:b/>
                <w:sz w:val="20"/>
                <w:szCs w:val="20"/>
                <w:highlight w:val="yellow"/>
                <w:lang w:val="es-CO"/>
              </w:rPr>
              <w:t>5</w:t>
            </w:r>
            <w:r w:rsidR="00613C24" w:rsidRPr="0057683F">
              <w:rPr>
                <w:rFonts w:ascii="Calibri Light" w:hAnsi="Calibri Light" w:cs="Calibri Light"/>
                <w:b/>
                <w:sz w:val="20"/>
                <w:szCs w:val="20"/>
                <w:highlight w:val="yellow"/>
                <w:lang w:val="es-CO"/>
              </w:rPr>
              <w:t>)</w:t>
            </w:r>
          </w:p>
        </w:tc>
        <w:tc>
          <w:tcPr>
            <w:tcW w:w="5698" w:type="dxa"/>
          </w:tcPr>
          <w:p w14:paraId="29C4E7F5" w14:textId="77777777" w:rsidR="00CC39F2" w:rsidRPr="0057683F"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highlight w:val="yellow"/>
                <w:lang w:val="es-CO"/>
              </w:rPr>
            </w:pPr>
          </w:p>
        </w:tc>
      </w:tr>
      <w:tr w:rsidR="00CC39F2" w:rsidRPr="00DD0C80" w14:paraId="49119EF2" w14:textId="77777777" w:rsidTr="0057683F">
        <w:trPr>
          <w:trHeight w:val="982"/>
        </w:trPr>
        <w:tc>
          <w:tcPr>
            <w:tcW w:w="2961" w:type="dxa"/>
          </w:tcPr>
          <w:p w14:paraId="5654B173"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57683F">
              <w:rPr>
                <w:rFonts w:ascii="Calibri Light" w:hAnsi="Calibri Light" w:cs="Calibri Light"/>
                <w:sz w:val="20"/>
                <w:szCs w:val="20"/>
                <w:highlight w:val="yellow"/>
                <w:lang w:val="es-CO"/>
              </w:rPr>
              <w:t>Descripción</w:t>
            </w:r>
          </w:p>
        </w:tc>
        <w:tc>
          <w:tcPr>
            <w:tcW w:w="5698" w:type="dxa"/>
          </w:tcPr>
          <w:p w14:paraId="0A285A0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440B87CD"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09658DC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Número de personal empleado: </w:t>
      </w:r>
    </w:p>
    <w:tbl>
      <w:tblPr>
        <w:tblStyle w:val="Tablaconcuadrcula"/>
        <w:tblW w:w="0" w:type="auto"/>
        <w:tblInd w:w="720" w:type="dxa"/>
        <w:tblLook w:val="04A0" w:firstRow="1" w:lastRow="0" w:firstColumn="1" w:lastColumn="0" w:noHBand="0" w:noVBand="1"/>
      </w:tblPr>
      <w:tblGrid>
        <w:gridCol w:w="1543"/>
        <w:gridCol w:w="1843"/>
      </w:tblGrid>
      <w:tr w:rsidR="00CC39F2" w:rsidRPr="00DD0C80" w14:paraId="264AF431" w14:textId="77777777" w:rsidTr="00CE20AD">
        <w:trPr>
          <w:trHeight w:val="214"/>
        </w:trPr>
        <w:tc>
          <w:tcPr>
            <w:tcW w:w="1543" w:type="dxa"/>
          </w:tcPr>
          <w:p w14:paraId="17FDD282"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Tiempo Completo </w:t>
            </w:r>
          </w:p>
        </w:tc>
        <w:tc>
          <w:tcPr>
            <w:tcW w:w="1843" w:type="dxa"/>
          </w:tcPr>
          <w:p w14:paraId="7F81815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099F6EFB" w14:textId="77777777" w:rsidTr="00CE20AD">
        <w:trPr>
          <w:trHeight w:val="120"/>
        </w:trPr>
        <w:tc>
          <w:tcPr>
            <w:tcW w:w="1543" w:type="dxa"/>
          </w:tcPr>
          <w:p w14:paraId="2486C7B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Tiempo Parcial</w:t>
            </w:r>
          </w:p>
        </w:tc>
        <w:tc>
          <w:tcPr>
            <w:tcW w:w="1843" w:type="dxa"/>
          </w:tcPr>
          <w:p w14:paraId="61A81E4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723F913B" w14:textId="77777777" w:rsidTr="00CE20AD">
        <w:trPr>
          <w:trHeight w:val="279"/>
        </w:trPr>
        <w:tc>
          <w:tcPr>
            <w:tcW w:w="1543" w:type="dxa"/>
          </w:tcPr>
          <w:p w14:paraId="44714217"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Contratistas</w:t>
            </w:r>
          </w:p>
        </w:tc>
        <w:tc>
          <w:tcPr>
            <w:tcW w:w="1843" w:type="dxa"/>
          </w:tcPr>
          <w:p w14:paraId="48013AF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19A16A0B" w14:textId="77777777" w:rsidTr="00CE20AD">
        <w:trPr>
          <w:trHeight w:val="279"/>
        </w:trPr>
        <w:tc>
          <w:tcPr>
            <w:tcW w:w="1543" w:type="dxa"/>
          </w:tcPr>
          <w:p w14:paraId="0BB38889"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Otros</w:t>
            </w:r>
          </w:p>
        </w:tc>
        <w:tc>
          <w:tcPr>
            <w:tcW w:w="1843" w:type="dxa"/>
          </w:tcPr>
          <w:p w14:paraId="0189AC3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606DDF3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721947A9"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¿Qué certificación de calidad ha alcanzado en los últimos dos años? (Adjunte copias y dé detalles en una hoja aparte)</w:t>
      </w:r>
    </w:p>
    <w:tbl>
      <w:tblPr>
        <w:tblStyle w:val="Tablaconcuadrcula"/>
        <w:tblW w:w="9509" w:type="dxa"/>
        <w:tblLook w:val="04A0" w:firstRow="1" w:lastRow="0" w:firstColumn="1" w:lastColumn="0" w:noHBand="0" w:noVBand="1"/>
      </w:tblPr>
      <w:tblGrid>
        <w:gridCol w:w="9509"/>
      </w:tblGrid>
      <w:tr w:rsidR="00CC39F2" w:rsidRPr="00DD0C80" w14:paraId="60A2C588" w14:textId="77777777" w:rsidTr="00CE20AD">
        <w:trPr>
          <w:trHeight w:val="851"/>
        </w:trPr>
        <w:tc>
          <w:tcPr>
            <w:tcW w:w="9509" w:type="dxa"/>
          </w:tcPr>
          <w:p w14:paraId="4EDF1E8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5F80DDDA"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DCBE02A"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¿Es usted un fabricante / mayorista / minorista / otro (especifique)?</w:t>
      </w:r>
    </w:p>
    <w:tbl>
      <w:tblPr>
        <w:tblStyle w:val="Tablaconcuadrcula"/>
        <w:tblW w:w="9509" w:type="dxa"/>
        <w:tblLook w:val="04A0" w:firstRow="1" w:lastRow="0" w:firstColumn="1" w:lastColumn="0" w:noHBand="0" w:noVBand="1"/>
      </w:tblPr>
      <w:tblGrid>
        <w:gridCol w:w="9509"/>
      </w:tblGrid>
      <w:tr w:rsidR="00CC39F2" w:rsidRPr="002C10A5" w14:paraId="263D107C" w14:textId="77777777" w:rsidTr="00CE20AD">
        <w:trPr>
          <w:trHeight w:val="851"/>
        </w:trPr>
        <w:tc>
          <w:tcPr>
            <w:tcW w:w="9509" w:type="dxa"/>
          </w:tcPr>
          <w:p w14:paraId="4163A1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FAE1AD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2548BA58"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es un fabricante o una organización de servicio, ¿sus productos son certificados por un organismo de acreditación?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0327FC04" w14:textId="77777777" w:rsidTr="00CE20AD">
        <w:tc>
          <w:tcPr>
            <w:tcW w:w="704" w:type="dxa"/>
          </w:tcPr>
          <w:p w14:paraId="72218E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C6C1C8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A8E529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1040B0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FFBCB3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9AFEBC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2C10A5" w14:paraId="23A18B71" w14:textId="77777777" w:rsidTr="00CE20AD">
        <w:trPr>
          <w:trHeight w:val="851"/>
        </w:trPr>
        <w:tc>
          <w:tcPr>
            <w:tcW w:w="9509" w:type="dxa"/>
          </w:tcPr>
          <w:p w14:paraId="1CF5F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76F32E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000EBB6"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no es un fabricante, ¿es usted distribuidor autorizado?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3ADC2244" w14:textId="77777777" w:rsidTr="00CE20AD">
        <w:tc>
          <w:tcPr>
            <w:tcW w:w="704" w:type="dxa"/>
          </w:tcPr>
          <w:p w14:paraId="4E5F818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40F80A4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06AF2C8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94BC54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A1B4CA4"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58036C"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2C10A5" w14:paraId="55BBD9C8" w14:textId="77777777" w:rsidTr="00CE20AD">
        <w:trPr>
          <w:trHeight w:val="851"/>
        </w:trPr>
        <w:tc>
          <w:tcPr>
            <w:tcW w:w="9509" w:type="dxa"/>
          </w:tcPr>
          <w:p w14:paraId="6F882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29EB24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D2A7230" w14:textId="110F98C8" w:rsidR="00CC39F2" w:rsidRPr="00DD0C80" w:rsidRDefault="00020530"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w:t>
      </w:r>
      <w:r w:rsidR="00CC39F2" w:rsidRPr="00DD0C80">
        <w:rPr>
          <w:rFonts w:ascii="Calibri Light" w:hAnsi="Calibri Light" w:cs="Calibri Light"/>
          <w:sz w:val="20"/>
          <w:szCs w:val="20"/>
          <w:lang w:val="es-CO"/>
        </w:rPr>
        <w:t xml:space="preserve">djunte su </w:t>
      </w:r>
      <w:r w:rsidR="00613C24" w:rsidRPr="00DD0C80">
        <w:rPr>
          <w:rFonts w:ascii="Calibri Light" w:hAnsi="Calibri Light" w:cs="Calibri Light"/>
          <w:sz w:val="20"/>
          <w:szCs w:val="20"/>
          <w:lang w:val="es-CO"/>
        </w:rPr>
        <w:t>Hojas de Vida</w:t>
      </w:r>
      <w:r w:rsidRPr="00DD0C80">
        <w:rPr>
          <w:rFonts w:ascii="Calibri Light" w:hAnsi="Calibri Light" w:cs="Calibri Light"/>
          <w:sz w:val="20"/>
          <w:szCs w:val="20"/>
          <w:lang w:val="es-CO"/>
        </w:rPr>
        <w:t xml:space="preserve"> y/o la de su personal clave</w:t>
      </w:r>
      <w:r w:rsidR="00753E47">
        <w:rPr>
          <w:rFonts w:ascii="Calibri Light" w:hAnsi="Calibri Light" w:cs="Calibri Light"/>
          <w:sz w:val="20"/>
          <w:szCs w:val="20"/>
          <w:lang w:val="es-CO"/>
        </w:rPr>
        <w:t xml:space="preserve"> (</w:t>
      </w:r>
      <w:r w:rsidR="00CC39F2" w:rsidRPr="00DD0C80">
        <w:rPr>
          <w:rFonts w:ascii="Calibri Light" w:hAnsi="Calibri Light" w:cs="Calibri Light"/>
          <w:sz w:val="20"/>
          <w:szCs w:val="20"/>
          <w:lang w:val="es-CO"/>
        </w:rPr>
        <w:t xml:space="preserve">si </w:t>
      </w:r>
      <w:r w:rsidRPr="00DD0C80">
        <w:rPr>
          <w:rFonts w:ascii="Calibri Light" w:hAnsi="Calibri Light" w:cs="Calibri Light"/>
          <w:sz w:val="20"/>
          <w:szCs w:val="20"/>
          <w:lang w:val="es-CO"/>
        </w:rPr>
        <w:t>aplica</w:t>
      </w:r>
      <w:r w:rsidR="00753E47">
        <w:rPr>
          <w:rFonts w:ascii="Calibri Light" w:hAnsi="Calibri Light" w:cs="Calibri Light"/>
          <w:sz w:val="20"/>
          <w:szCs w:val="20"/>
          <w:lang w:val="es-CO"/>
        </w:rPr>
        <w:t>)</w:t>
      </w:r>
      <w:r w:rsidRPr="00DD0C80">
        <w:rPr>
          <w:rFonts w:ascii="Calibri Light" w:hAnsi="Calibri Light" w:cs="Calibri Light"/>
          <w:sz w:val="20"/>
          <w:szCs w:val="20"/>
          <w:lang w:val="es-CO"/>
        </w:rPr>
        <w:t xml:space="preserve"> para</w:t>
      </w:r>
      <w:r w:rsidR="00CC39F2" w:rsidRPr="00DD0C80">
        <w:rPr>
          <w:rFonts w:ascii="Calibri Light" w:hAnsi="Calibri Light" w:cs="Calibri Light"/>
          <w:sz w:val="20"/>
          <w:szCs w:val="20"/>
          <w:lang w:val="es-CO"/>
        </w:rPr>
        <w:t xml:space="preserve"> la provisión de servicios profesionales. (</w:t>
      </w:r>
      <w:r w:rsidRPr="00DD0C80">
        <w:rPr>
          <w:rFonts w:ascii="Calibri Light" w:hAnsi="Calibri Light" w:cs="Calibri Light"/>
          <w:sz w:val="20"/>
          <w:szCs w:val="20"/>
          <w:lang w:val="es-CO"/>
        </w:rPr>
        <w:t>Adjunte aparte estas hojas de vida</w:t>
      </w:r>
      <w:r w:rsidR="00CC39F2" w:rsidRPr="00DD0C80">
        <w:rPr>
          <w:rFonts w:ascii="Calibri Light" w:hAnsi="Calibri Light" w:cs="Calibri Light"/>
          <w:sz w:val="20"/>
          <w:szCs w:val="20"/>
          <w:lang w:val="es-CO"/>
        </w:rPr>
        <w:t xml:space="preserve">) </w:t>
      </w:r>
    </w:p>
    <w:tbl>
      <w:tblPr>
        <w:tblStyle w:val="Tablaconcuadrcula"/>
        <w:tblW w:w="9509" w:type="dxa"/>
        <w:tblLook w:val="04A0" w:firstRow="1" w:lastRow="0" w:firstColumn="1" w:lastColumn="0" w:noHBand="0" w:noVBand="1"/>
      </w:tblPr>
      <w:tblGrid>
        <w:gridCol w:w="9509"/>
      </w:tblGrid>
      <w:tr w:rsidR="00020530" w:rsidRPr="00753E47" w14:paraId="549783A2" w14:textId="77777777" w:rsidTr="005933E1">
        <w:trPr>
          <w:trHeight w:val="851"/>
        </w:trPr>
        <w:tc>
          <w:tcPr>
            <w:tcW w:w="9509" w:type="dxa"/>
          </w:tcPr>
          <w:p w14:paraId="64B02565"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33AACEB8" w14:textId="77777777" w:rsidR="00613C24" w:rsidRPr="00DD0C80" w:rsidRDefault="00613C24" w:rsidP="00613C24">
      <w:pPr>
        <w:autoSpaceDE w:val="0"/>
        <w:autoSpaceDN w:val="0"/>
        <w:adjustRightInd w:val="0"/>
        <w:spacing w:line="276" w:lineRule="auto"/>
        <w:jc w:val="both"/>
        <w:rPr>
          <w:rFonts w:ascii="Calibri Light" w:hAnsi="Calibri Light" w:cs="Calibri Light"/>
          <w:sz w:val="20"/>
          <w:szCs w:val="20"/>
          <w:lang w:val="es-CO"/>
        </w:rPr>
      </w:pPr>
    </w:p>
    <w:p w14:paraId="52BBD647"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país de origen de sus bienes o servicios?</w:t>
      </w:r>
    </w:p>
    <w:tbl>
      <w:tblPr>
        <w:tblStyle w:val="Tablaconcuadrcula"/>
        <w:tblW w:w="9509" w:type="dxa"/>
        <w:tblLook w:val="04A0" w:firstRow="1" w:lastRow="0" w:firstColumn="1" w:lastColumn="0" w:noHBand="0" w:noVBand="1"/>
      </w:tblPr>
      <w:tblGrid>
        <w:gridCol w:w="9509"/>
      </w:tblGrid>
      <w:tr w:rsidR="00020530" w:rsidRPr="002C10A5" w14:paraId="6860D8B8" w14:textId="77777777" w:rsidTr="005933E1">
        <w:trPr>
          <w:trHeight w:val="851"/>
        </w:trPr>
        <w:tc>
          <w:tcPr>
            <w:tcW w:w="9509" w:type="dxa"/>
          </w:tcPr>
          <w:p w14:paraId="6E55B07F"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0B184B85" w14:textId="77777777" w:rsidR="00CC39F2" w:rsidRPr="00DD0C80" w:rsidRDefault="00CC39F2" w:rsidP="00CC39F2">
      <w:pPr>
        <w:pStyle w:val="Prrafodelista"/>
        <w:rPr>
          <w:rFonts w:ascii="Calibri Light" w:hAnsi="Calibri Light" w:cs="Calibri Light"/>
          <w:sz w:val="20"/>
          <w:szCs w:val="20"/>
          <w:lang w:val="es-CO"/>
        </w:rPr>
      </w:pPr>
    </w:p>
    <w:p w14:paraId="3E15EC1B"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tiene la intención de utilizar subcontratistas para realizar parte de las obligaciones en su área de negocio, sírvase proporcionar detalles.</w:t>
      </w:r>
    </w:p>
    <w:tbl>
      <w:tblPr>
        <w:tblStyle w:val="Tablaconcuadrcula"/>
        <w:tblW w:w="9509" w:type="dxa"/>
        <w:tblLook w:val="04A0" w:firstRow="1" w:lastRow="0" w:firstColumn="1" w:lastColumn="0" w:noHBand="0" w:noVBand="1"/>
      </w:tblPr>
      <w:tblGrid>
        <w:gridCol w:w="9509"/>
      </w:tblGrid>
      <w:tr w:rsidR="00CC39F2" w:rsidRPr="002C10A5" w14:paraId="75F560BF" w14:textId="77777777" w:rsidTr="00CE20AD">
        <w:trPr>
          <w:trHeight w:val="851"/>
        </w:trPr>
        <w:tc>
          <w:tcPr>
            <w:tcW w:w="9509" w:type="dxa"/>
          </w:tcPr>
          <w:p w14:paraId="6A0FA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D618A3A" w14:textId="77777777" w:rsidR="00CC39F2" w:rsidRPr="00DD0C80" w:rsidRDefault="00CC39F2" w:rsidP="00CC39F2">
      <w:pPr>
        <w:autoSpaceDE w:val="0"/>
        <w:autoSpaceDN w:val="0"/>
        <w:adjustRightInd w:val="0"/>
        <w:jc w:val="both"/>
        <w:rPr>
          <w:rFonts w:ascii="Calibri Light" w:hAnsi="Calibri Light" w:cs="Calibri Light"/>
          <w:color w:val="000000"/>
          <w:sz w:val="20"/>
          <w:szCs w:val="20"/>
          <w:lang w:val="es-CO"/>
        </w:rPr>
      </w:pPr>
    </w:p>
    <w:p w14:paraId="72007BA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Sírvase proporcionar una descripción de las herramientas, instalaciones o equipos técnicos que se utilizarían para llevar a cabo los contratos. (Para contratos de construcciones), hacer caso omiso si no aplica.</w:t>
      </w:r>
    </w:p>
    <w:tbl>
      <w:tblPr>
        <w:tblStyle w:val="Tablaconcuadrcula"/>
        <w:tblW w:w="9509" w:type="dxa"/>
        <w:tblLook w:val="04A0" w:firstRow="1" w:lastRow="0" w:firstColumn="1" w:lastColumn="0" w:noHBand="0" w:noVBand="1"/>
      </w:tblPr>
      <w:tblGrid>
        <w:gridCol w:w="9509"/>
      </w:tblGrid>
      <w:tr w:rsidR="00CC39F2" w:rsidRPr="002C10A5" w14:paraId="642592B9" w14:textId="77777777" w:rsidTr="00CE20AD">
        <w:trPr>
          <w:trHeight w:val="851"/>
        </w:trPr>
        <w:tc>
          <w:tcPr>
            <w:tcW w:w="9509" w:type="dxa"/>
          </w:tcPr>
          <w:p w14:paraId="1795AD4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07AAECF"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4D90E861"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 xml:space="preserve">¿Quiénes han sido sus principales clientes corporativos/estatales durante los últimos 2 años? </w:t>
      </w:r>
    </w:p>
    <w:p w14:paraId="01CDECE5" w14:textId="77777777" w:rsidR="00CC39F2" w:rsidRPr="00767108"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2552"/>
        <w:gridCol w:w="1417"/>
        <w:gridCol w:w="1985"/>
      </w:tblGrid>
      <w:tr w:rsidR="00D51418" w:rsidRPr="002C10A5" w14:paraId="510713E3" w14:textId="77777777" w:rsidTr="00CE20AD">
        <w:tc>
          <w:tcPr>
            <w:tcW w:w="1730" w:type="dxa"/>
            <w:shd w:val="clear" w:color="auto" w:fill="auto"/>
          </w:tcPr>
          <w:p w14:paraId="5405BBF2" w14:textId="2E12D0A8"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ORGANIZACIÓN</w:t>
            </w:r>
          </w:p>
        </w:tc>
        <w:tc>
          <w:tcPr>
            <w:tcW w:w="1701" w:type="dxa"/>
            <w:shd w:val="clear" w:color="auto" w:fill="auto"/>
          </w:tcPr>
          <w:p w14:paraId="7B0819F1"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VALOR DEL CONTRATO</w:t>
            </w:r>
          </w:p>
        </w:tc>
        <w:tc>
          <w:tcPr>
            <w:tcW w:w="2552" w:type="dxa"/>
          </w:tcPr>
          <w:p w14:paraId="00D81A08"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PRODUCTO O SERVICIO ABASTECIDO</w:t>
            </w:r>
          </w:p>
        </w:tc>
        <w:tc>
          <w:tcPr>
            <w:tcW w:w="1417" w:type="dxa"/>
            <w:shd w:val="clear" w:color="auto" w:fill="auto"/>
          </w:tcPr>
          <w:p w14:paraId="7D6B5289" w14:textId="2B0EF45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PERSONA DE CONTACTO</w:t>
            </w:r>
          </w:p>
        </w:tc>
        <w:tc>
          <w:tcPr>
            <w:tcW w:w="1985" w:type="dxa"/>
            <w:shd w:val="clear" w:color="auto" w:fill="auto"/>
          </w:tcPr>
          <w:p w14:paraId="194A435D"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lang w:val="es-CO"/>
              </w:rPr>
            </w:pPr>
            <w:r w:rsidRPr="00DD0C80">
              <w:rPr>
                <w:rFonts w:ascii="Calibri Light" w:hAnsi="Calibri Light" w:cs="Calibri Light"/>
                <w:b/>
                <w:sz w:val="20"/>
                <w:szCs w:val="20"/>
                <w:lang w:val="es-CO"/>
              </w:rPr>
              <w:t xml:space="preserve">NÚMERO DE TELEFONO DE CONTACTO </w:t>
            </w:r>
          </w:p>
        </w:tc>
      </w:tr>
      <w:tr w:rsidR="00D51418" w:rsidRPr="00DD0C80" w14:paraId="73EC7164" w14:textId="77777777" w:rsidTr="00CE20AD">
        <w:tc>
          <w:tcPr>
            <w:tcW w:w="1730" w:type="dxa"/>
            <w:shd w:val="clear" w:color="auto" w:fill="auto"/>
          </w:tcPr>
          <w:p w14:paraId="1792C1C9"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1</w:t>
            </w:r>
          </w:p>
        </w:tc>
        <w:tc>
          <w:tcPr>
            <w:tcW w:w="1701" w:type="dxa"/>
            <w:shd w:val="clear" w:color="auto" w:fill="auto"/>
          </w:tcPr>
          <w:p w14:paraId="7420F91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0009C4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22774CB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55C7FAC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64D63316" w14:textId="77777777" w:rsidTr="00CE20AD">
        <w:tc>
          <w:tcPr>
            <w:tcW w:w="1730" w:type="dxa"/>
            <w:shd w:val="clear" w:color="auto" w:fill="auto"/>
          </w:tcPr>
          <w:p w14:paraId="50C7060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1701" w:type="dxa"/>
            <w:shd w:val="clear" w:color="auto" w:fill="auto"/>
          </w:tcPr>
          <w:p w14:paraId="7E3E5E2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9AEFFC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997F1E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2527042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75F7E9B0" w14:textId="77777777" w:rsidTr="00CE20AD">
        <w:tc>
          <w:tcPr>
            <w:tcW w:w="1730" w:type="dxa"/>
            <w:shd w:val="clear" w:color="auto" w:fill="auto"/>
          </w:tcPr>
          <w:p w14:paraId="0872CFA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1701" w:type="dxa"/>
            <w:shd w:val="clear" w:color="auto" w:fill="auto"/>
          </w:tcPr>
          <w:p w14:paraId="3795DCE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0B48D84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49DB2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0C44E2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55E4F067" w14:textId="77777777" w:rsidTr="00CE20AD">
        <w:tc>
          <w:tcPr>
            <w:tcW w:w="1730" w:type="dxa"/>
            <w:shd w:val="clear" w:color="auto" w:fill="auto"/>
          </w:tcPr>
          <w:p w14:paraId="42CD00D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1701" w:type="dxa"/>
            <w:shd w:val="clear" w:color="auto" w:fill="auto"/>
          </w:tcPr>
          <w:p w14:paraId="4DA72F4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21CD561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D6D6D8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4A0FA97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1A45547C" w14:textId="77777777" w:rsidTr="00CE20AD">
        <w:tc>
          <w:tcPr>
            <w:tcW w:w="1730" w:type="dxa"/>
            <w:shd w:val="clear" w:color="auto" w:fill="auto"/>
          </w:tcPr>
          <w:p w14:paraId="4AE785C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1701" w:type="dxa"/>
            <w:shd w:val="clear" w:color="auto" w:fill="auto"/>
          </w:tcPr>
          <w:p w14:paraId="2F03B5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C458F6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39C7BC0"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5445A34"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3D153C27" w14:textId="77777777" w:rsidTr="00CE20AD">
        <w:tc>
          <w:tcPr>
            <w:tcW w:w="1730" w:type="dxa"/>
            <w:shd w:val="clear" w:color="auto" w:fill="auto"/>
          </w:tcPr>
          <w:p w14:paraId="70C6D97C"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1701" w:type="dxa"/>
            <w:shd w:val="clear" w:color="auto" w:fill="auto"/>
          </w:tcPr>
          <w:p w14:paraId="17924BF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62799F3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6EDEFD2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7BA326D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bl>
    <w:p w14:paraId="72B1735D"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sz w:val="20"/>
          <w:szCs w:val="20"/>
        </w:rPr>
      </w:pPr>
    </w:p>
    <w:tbl>
      <w:tblPr>
        <w:tblStyle w:val="Tablaconcuadrcula"/>
        <w:tblW w:w="0" w:type="auto"/>
        <w:tblLook w:val="04A0" w:firstRow="1" w:lastRow="0" w:firstColumn="1" w:lastColumn="0" w:noHBand="0" w:noVBand="1"/>
      </w:tblPr>
      <w:tblGrid>
        <w:gridCol w:w="551"/>
        <w:gridCol w:w="6815"/>
        <w:gridCol w:w="1701"/>
      </w:tblGrid>
      <w:tr w:rsidR="00CC39F2" w:rsidRPr="00DD0C80" w14:paraId="70F785EE" w14:textId="77777777" w:rsidTr="00CE20AD">
        <w:tc>
          <w:tcPr>
            <w:tcW w:w="551" w:type="dxa"/>
          </w:tcPr>
          <w:p w14:paraId="1CA3B6C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i.</w:t>
            </w:r>
          </w:p>
        </w:tc>
        <w:tc>
          <w:tcPr>
            <w:tcW w:w="6815" w:type="dxa"/>
          </w:tcPr>
          <w:p w14:paraId="3AE05EAD" w14:textId="77777777" w:rsidR="00D51418"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su tiempo de respuesta promedio a una solicitud de cotización / RFQ ?</w:t>
            </w:r>
          </w:p>
          <w:p w14:paraId="4FA739F8" w14:textId="3662613C"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horas)</w:t>
            </w:r>
          </w:p>
        </w:tc>
        <w:tc>
          <w:tcPr>
            <w:tcW w:w="1701" w:type="dxa"/>
          </w:tcPr>
          <w:p w14:paraId="5D67C4D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2C10A5" w14:paraId="5B273C64" w14:textId="77777777" w:rsidTr="00CE20AD">
        <w:tc>
          <w:tcPr>
            <w:tcW w:w="551" w:type="dxa"/>
          </w:tcPr>
          <w:p w14:paraId="62D9F82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w:t>
            </w:r>
          </w:p>
        </w:tc>
        <w:tc>
          <w:tcPr>
            <w:tcW w:w="6815" w:type="dxa"/>
          </w:tcPr>
          <w:p w14:paraId="5F116082" w14:textId="3CFFBE01"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¿Cuál es su respuesta promedio a la entrega de bienes / servicios después </w:t>
            </w:r>
            <w:r w:rsidR="00D51418" w:rsidRPr="00DD0C80">
              <w:rPr>
                <w:rFonts w:ascii="Calibri Light" w:hAnsi="Calibri Light" w:cs="Calibri Light"/>
                <w:sz w:val="20"/>
                <w:szCs w:val="20"/>
                <w:lang w:val="es-CO"/>
              </w:rPr>
              <w:t>de la emisión del contrato / Orden de Compra</w:t>
            </w:r>
            <w:r w:rsidRPr="00DD0C80">
              <w:rPr>
                <w:rFonts w:ascii="Calibri Light" w:hAnsi="Calibri Light" w:cs="Calibri Light"/>
                <w:sz w:val="20"/>
                <w:szCs w:val="20"/>
                <w:lang w:val="es-CO"/>
              </w:rPr>
              <w:t>?</w:t>
            </w:r>
          </w:p>
        </w:tc>
        <w:tc>
          <w:tcPr>
            <w:tcW w:w="1701" w:type="dxa"/>
          </w:tcPr>
          <w:p w14:paraId="38B0367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2C10A5" w14:paraId="019A88F8" w14:textId="77777777" w:rsidTr="00CE20AD">
        <w:tc>
          <w:tcPr>
            <w:tcW w:w="551" w:type="dxa"/>
          </w:tcPr>
          <w:p w14:paraId="0B44A02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iii.</w:t>
            </w:r>
          </w:p>
        </w:tc>
        <w:tc>
          <w:tcPr>
            <w:tcW w:w="6815" w:type="dxa"/>
          </w:tcPr>
          <w:p w14:paraId="62C080C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valor máximo de negociación, que puede manejar en cualquier momento?</w:t>
            </w:r>
          </w:p>
        </w:tc>
        <w:tc>
          <w:tcPr>
            <w:tcW w:w="1701" w:type="dxa"/>
          </w:tcPr>
          <w:p w14:paraId="0E19749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08549D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46E9C57" w14:textId="4A4292A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está precalificada y se le ha adjudicado la oferta para suministrar bienes o servicios, cumplirá con el plazo de entrega acordado, la calidad y el precio según las especificaciones del NRC.</w:t>
      </w:r>
    </w:p>
    <w:p w14:paraId="7701112B" w14:textId="77777777" w:rsidR="00D51418" w:rsidRPr="00DD0C80" w:rsidRDefault="00D51418"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F475F72" w14:textId="77777777" w:rsidTr="00CE20AD">
        <w:tc>
          <w:tcPr>
            <w:tcW w:w="704" w:type="dxa"/>
          </w:tcPr>
          <w:p w14:paraId="127095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42EBF29"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10684B2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C1791F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70258F2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BF117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5C9583D1" w14:textId="77777777" w:rsidTr="00CE20AD">
        <w:trPr>
          <w:trHeight w:val="851"/>
        </w:trPr>
        <w:tc>
          <w:tcPr>
            <w:tcW w:w="9509" w:type="dxa"/>
          </w:tcPr>
          <w:p w14:paraId="1B2103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EEECF9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9E34C2"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DESEMPEÑO PASADO Y ACTUAL Y EXPERIENCIA</w:t>
      </w:r>
    </w:p>
    <w:p w14:paraId="025AE82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889BF8"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¿Está la empresa o sus directores asociados de alguna manera con cualquier otra empresa que actualmente está llevando a cabo negocios o ha solicitado ser considerada para la precalificación o cualquier otra oferta en el NRC?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4E530F86" w14:textId="77777777" w:rsidTr="00CE20AD">
        <w:tc>
          <w:tcPr>
            <w:tcW w:w="704" w:type="dxa"/>
          </w:tcPr>
          <w:p w14:paraId="37D472B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6C414CAA"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026F77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11F064AE"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638756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1CCF5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sírvase indicar el nombre de dichas empresas o empresas, su dirección, su naturaleza de negocio e indicar la relación con la empresa que presenta esta solicitud. (Adjuntar detalles)</w:t>
      </w:r>
    </w:p>
    <w:tbl>
      <w:tblPr>
        <w:tblStyle w:val="Tablaconcuadrcula"/>
        <w:tblW w:w="9509" w:type="dxa"/>
        <w:tblLook w:val="04A0" w:firstRow="1" w:lastRow="0" w:firstColumn="1" w:lastColumn="0" w:noHBand="0" w:noVBand="1"/>
      </w:tblPr>
      <w:tblGrid>
        <w:gridCol w:w="9509"/>
      </w:tblGrid>
      <w:tr w:rsidR="00CC39F2" w:rsidRPr="00DD0C80" w14:paraId="544C8E67" w14:textId="77777777" w:rsidTr="00CE20AD">
        <w:trPr>
          <w:trHeight w:val="851"/>
        </w:trPr>
        <w:tc>
          <w:tcPr>
            <w:tcW w:w="9509" w:type="dxa"/>
          </w:tcPr>
          <w:p w14:paraId="1E4B92D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7FFF8E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1FBCC6B" w14:textId="6D39A447" w:rsidR="00CC39F2" w:rsidRPr="00DD0C80" w:rsidRDefault="00D51418"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¿Se ha contratado la </w:t>
      </w:r>
      <w:r w:rsidR="00CC39F2" w:rsidRPr="00DD0C80">
        <w:rPr>
          <w:rFonts w:ascii="Calibri Light" w:hAnsi="Calibri Light" w:cs="Calibri Light"/>
          <w:sz w:val="20"/>
          <w:szCs w:val="20"/>
          <w:lang w:val="es-CO"/>
        </w:rPr>
        <w:t>empresa que hace esta solicitud</w:t>
      </w:r>
      <w:r w:rsidRPr="00DD0C80">
        <w:rPr>
          <w:rFonts w:ascii="Calibri Light" w:hAnsi="Calibri Light" w:cs="Calibri Light"/>
          <w:sz w:val="20"/>
          <w:szCs w:val="20"/>
          <w:lang w:val="es-CO"/>
        </w:rPr>
        <w:t xml:space="preserve"> o alguno de sus empleados</w:t>
      </w:r>
      <w:r w:rsidR="00CC39F2" w:rsidRPr="00DD0C80">
        <w:rPr>
          <w:rFonts w:ascii="Calibri Light" w:hAnsi="Calibri Light" w:cs="Calibri Light"/>
          <w:sz w:val="20"/>
          <w:szCs w:val="20"/>
          <w:lang w:val="es-CO"/>
        </w:rPr>
        <w:t xml:space="preserve"> </w:t>
      </w:r>
      <w:r w:rsidRPr="00DD0C80">
        <w:rPr>
          <w:rFonts w:ascii="Calibri Light" w:hAnsi="Calibri Light" w:cs="Calibri Light"/>
          <w:sz w:val="20"/>
          <w:szCs w:val="20"/>
          <w:lang w:val="es-CO"/>
        </w:rPr>
        <w:t>anteriormente</w:t>
      </w:r>
      <w:r w:rsidR="00CC39F2" w:rsidRPr="00DD0C80">
        <w:rPr>
          <w:rFonts w:ascii="Calibri Light" w:hAnsi="Calibri Light" w:cs="Calibri Light"/>
          <w:sz w:val="20"/>
          <w:szCs w:val="20"/>
          <w:lang w:val="es-CO"/>
        </w:rPr>
        <w:t xml:space="preserve"> para suministrar bienes o servicios al NRC? </w:t>
      </w:r>
    </w:p>
    <w:tbl>
      <w:tblPr>
        <w:tblStyle w:val="Tablaconcuadrcula"/>
        <w:tblW w:w="0" w:type="auto"/>
        <w:tblLook w:val="04A0" w:firstRow="1" w:lastRow="0" w:firstColumn="1" w:lastColumn="0" w:noHBand="0" w:noVBand="1"/>
      </w:tblPr>
      <w:tblGrid>
        <w:gridCol w:w="1076"/>
        <w:gridCol w:w="709"/>
        <w:gridCol w:w="850"/>
        <w:gridCol w:w="851"/>
      </w:tblGrid>
      <w:tr w:rsidR="00CC39F2" w:rsidRPr="00DD0C80" w14:paraId="6C382A83" w14:textId="77777777" w:rsidTr="00CE20AD">
        <w:tc>
          <w:tcPr>
            <w:tcW w:w="704" w:type="dxa"/>
          </w:tcPr>
          <w:p w14:paraId="43DE084D" w14:textId="77777777" w:rsidR="00CC39F2" w:rsidRPr="00DD0C80" w:rsidRDefault="00CC39F2" w:rsidP="00CE20AD">
            <w:pPr>
              <w:pStyle w:val="Prrafodelista"/>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37F14D3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3F2CD9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6AB7F1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41C3DF85"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1262DBF1" w14:textId="0FBF3B2B"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indiq</w:t>
      </w:r>
      <w:r w:rsidR="00D51418" w:rsidRPr="00DD0C80">
        <w:rPr>
          <w:rFonts w:ascii="Calibri Light" w:hAnsi="Calibri Light" w:cs="Calibri Light"/>
          <w:sz w:val="20"/>
          <w:szCs w:val="20"/>
          <w:lang w:val="es-CO"/>
        </w:rPr>
        <w:t xml:space="preserve">ue a continuación </w:t>
      </w:r>
      <w:r w:rsidRPr="00DD0C80">
        <w:rPr>
          <w:rFonts w:ascii="Calibri Light" w:hAnsi="Calibri Light" w:cs="Calibri Light"/>
          <w:sz w:val="20"/>
          <w:szCs w:val="20"/>
          <w:lang w:val="es-CO"/>
        </w:rPr>
        <w:t>los bienes o servicios que usted suministró y su valor.</w:t>
      </w:r>
    </w:p>
    <w:tbl>
      <w:tblPr>
        <w:tblStyle w:val="Tablaconcuadrcula"/>
        <w:tblW w:w="9509" w:type="dxa"/>
        <w:tblLook w:val="04A0" w:firstRow="1" w:lastRow="0" w:firstColumn="1" w:lastColumn="0" w:noHBand="0" w:noVBand="1"/>
      </w:tblPr>
      <w:tblGrid>
        <w:gridCol w:w="9509"/>
      </w:tblGrid>
      <w:tr w:rsidR="00CC39F2" w:rsidRPr="002C10A5" w14:paraId="0DD73ECB" w14:textId="77777777" w:rsidTr="00CE20AD">
        <w:trPr>
          <w:trHeight w:val="851"/>
        </w:trPr>
        <w:tc>
          <w:tcPr>
            <w:tcW w:w="9509" w:type="dxa"/>
          </w:tcPr>
          <w:p w14:paraId="759C723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590A0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55"/>
        <w:gridCol w:w="2520"/>
      </w:tblGrid>
      <w:tr w:rsidR="00CC39F2" w:rsidRPr="00DD0C80" w14:paraId="091455FC" w14:textId="77777777" w:rsidTr="00CE20AD">
        <w:tc>
          <w:tcPr>
            <w:tcW w:w="1985" w:type="dxa"/>
            <w:shd w:val="clear" w:color="auto" w:fill="auto"/>
          </w:tcPr>
          <w:p w14:paraId="687894E1" w14:textId="77777777" w:rsidR="00CC39F2" w:rsidRPr="00DD0C80" w:rsidRDefault="00CC39F2" w:rsidP="00CE20AD">
            <w:pPr>
              <w:tabs>
                <w:tab w:val="left" w:pos="252"/>
              </w:tabs>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lang w:val="es-CO"/>
              </w:rPr>
              <w:tab/>
            </w:r>
            <w:r w:rsidRPr="00DD0C80">
              <w:rPr>
                <w:rFonts w:ascii="Calibri Light" w:hAnsi="Calibri Light" w:cs="Calibri Light"/>
                <w:b/>
                <w:sz w:val="20"/>
                <w:szCs w:val="20"/>
              </w:rPr>
              <w:t xml:space="preserve">PERIODO (20xx-YY) </w:t>
            </w:r>
          </w:p>
        </w:tc>
        <w:tc>
          <w:tcPr>
            <w:tcW w:w="4855" w:type="dxa"/>
            <w:shd w:val="clear" w:color="auto" w:fill="auto"/>
          </w:tcPr>
          <w:p w14:paraId="74F45DF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BIENES O SERVICIOS SUMINSTRADOS</w:t>
            </w:r>
          </w:p>
        </w:tc>
        <w:tc>
          <w:tcPr>
            <w:tcW w:w="2520" w:type="dxa"/>
            <w:shd w:val="clear" w:color="auto" w:fill="auto"/>
          </w:tcPr>
          <w:p w14:paraId="5DC5D1F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VALOR TOTAL</w:t>
            </w:r>
          </w:p>
        </w:tc>
      </w:tr>
      <w:tr w:rsidR="00CC39F2" w:rsidRPr="00DD0C80" w14:paraId="6974439B" w14:textId="77777777" w:rsidTr="00CE20AD">
        <w:tc>
          <w:tcPr>
            <w:tcW w:w="1985" w:type="dxa"/>
            <w:shd w:val="clear" w:color="auto" w:fill="auto"/>
          </w:tcPr>
          <w:p w14:paraId="6C335DF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1</w:t>
            </w:r>
          </w:p>
        </w:tc>
        <w:tc>
          <w:tcPr>
            <w:tcW w:w="4855" w:type="dxa"/>
            <w:shd w:val="clear" w:color="auto" w:fill="auto"/>
          </w:tcPr>
          <w:p w14:paraId="09A7C5A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455C50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7D8CDFCD" w14:textId="77777777" w:rsidTr="00CE20AD">
        <w:tc>
          <w:tcPr>
            <w:tcW w:w="1985" w:type="dxa"/>
            <w:shd w:val="clear" w:color="auto" w:fill="auto"/>
          </w:tcPr>
          <w:p w14:paraId="2C5275A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4855" w:type="dxa"/>
            <w:shd w:val="clear" w:color="auto" w:fill="auto"/>
          </w:tcPr>
          <w:p w14:paraId="7277D05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7981A46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989D439" w14:textId="77777777" w:rsidTr="00CE20AD">
        <w:tc>
          <w:tcPr>
            <w:tcW w:w="1985" w:type="dxa"/>
            <w:shd w:val="clear" w:color="auto" w:fill="auto"/>
          </w:tcPr>
          <w:p w14:paraId="2072BA5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4855" w:type="dxa"/>
            <w:shd w:val="clear" w:color="auto" w:fill="auto"/>
          </w:tcPr>
          <w:p w14:paraId="6C62EFE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2A9B0E8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2ABE8D23" w14:textId="77777777" w:rsidTr="00CE20AD">
        <w:tc>
          <w:tcPr>
            <w:tcW w:w="1985" w:type="dxa"/>
            <w:shd w:val="clear" w:color="auto" w:fill="auto"/>
          </w:tcPr>
          <w:p w14:paraId="579F4D7F"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lastRenderedPageBreak/>
              <w:t>4</w:t>
            </w:r>
          </w:p>
        </w:tc>
        <w:tc>
          <w:tcPr>
            <w:tcW w:w="4855" w:type="dxa"/>
            <w:shd w:val="clear" w:color="auto" w:fill="auto"/>
          </w:tcPr>
          <w:p w14:paraId="156CE33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D55AC4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42EFB86" w14:textId="77777777" w:rsidTr="00CE20AD">
        <w:tc>
          <w:tcPr>
            <w:tcW w:w="1985" w:type="dxa"/>
            <w:shd w:val="clear" w:color="auto" w:fill="auto"/>
          </w:tcPr>
          <w:p w14:paraId="6B3948C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4855" w:type="dxa"/>
            <w:shd w:val="clear" w:color="auto" w:fill="auto"/>
          </w:tcPr>
          <w:p w14:paraId="0FAA356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FCF063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550AEAF5" w14:textId="77777777" w:rsidTr="00CE20AD">
        <w:tc>
          <w:tcPr>
            <w:tcW w:w="1985" w:type="dxa"/>
            <w:shd w:val="clear" w:color="auto" w:fill="auto"/>
          </w:tcPr>
          <w:p w14:paraId="6974015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4855" w:type="dxa"/>
            <w:shd w:val="clear" w:color="auto" w:fill="auto"/>
          </w:tcPr>
          <w:p w14:paraId="2264799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39A646A"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bl>
    <w:p w14:paraId="1EE498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rPr>
      </w:pPr>
    </w:p>
    <w:p w14:paraId="42BCB050"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¿Se le ha pedido a su empresa que cotice para el suministro de bienes y servicios y no ha presentado la oferta sin asignar la razón de su acción?</w:t>
      </w:r>
    </w:p>
    <w:tbl>
      <w:tblPr>
        <w:tblStyle w:val="Tablaconcuadrcula"/>
        <w:tblW w:w="9509" w:type="dxa"/>
        <w:tblLook w:val="04A0" w:firstRow="1" w:lastRow="0" w:firstColumn="1" w:lastColumn="0" w:noHBand="0" w:noVBand="1"/>
      </w:tblPr>
      <w:tblGrid>
        <w:gridCol w:w="9509"/>
      </w:tblGrid>
      <w:tr w:rsidR="00CC39F2" w:rsidRPr="002C10A5" w14:paraId="260CA93B" w14:textId="77777777" w:rsidTr="00CE20AD">
        <w:trPr>
          <w:trHeight w:val="851"/>
        </w:trPr>
        <w:tc>
          <w:tcPr>
            <w:tcW w:w="9509" w:type="dxa"/>
          </w:tcPr>
          <w:p w14:paraId="5BC4C02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4EC5091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7FA63DC"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¿Su empresa ha sido notificada de una Orden de Compra (PO) del NRC y no ha podido entregar los bienes o servicios sin asignar y justificar su acción?</w:t>
      </w:r>
    </w:p>
    <w:tbl>
      <w:tblPr>
        <w:tblStyle w:val="Tablaconcuadrcula"/>
        <w:tblW w:w="9509" w:type="dxa"/>
        <w:tblLook w:val="04A0" w:firstRow="1" w:lastRow="0" w:firstColumn="1" w:lastColumn="0" w:noHBand="0" w:noVBand="1"/>
      </w:tblPr>
      <w:tblGrid>
        <w:gridCol w:w="9509"/>
      </w:tblGrid>
      <w:tr w:rsidR="00CC39F2" w:rsidRPr="002C10A5" w14:paraId="38A8375B" w14:textId="77777777" w:rsidTr="00CE20AD">
        <w:trPr>
          <w:trHeight w:val="851"/>
        </w:trPr>
        <w:tc>
          <w:tcPr>
            <w:tcW w:w="9509" w:type="dxa"/>
          </w:tcPr>
          <w:p w14:paraId="5BD5EB1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86076C7"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17B9662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3E914A1A" w14:textId="26A66B6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 un proveedor de bienes</w:t>
      </w:r>
      <w:r w:rsidR="00DD0C80" w:rsidRPr="00DD0C80">
        <w:rPr>
          <w:rFonts w:ascii="Calibri Light" w:hAnsi="Calibri Light" w:cs="Calibri Light"/>
          <w:sz w:val="20"/>
          <w:szCs w:val="20"/>
          <w:lang w:val="es-CO"/>
        </w:rPr>
        <w:t xml:space="preserve"> y servicios actual o anterior del</w:t>
      </w:r>
      <w:r w:rsidRPr="00DD0C80">
        <w:rPr>
          <w:rFonts w:ascii="Calibri Light" w:hAnsi="Calibri Light" w:cs="Calibri Light"/>
          <w:sz w:val="20"/>
          <w:szCs w:val="20"/>
          <w:lang w:val="es-CO"/>
        </w:rPr>
        <w:t xml:space="preserve"> NRC, ¿ha recibido en algún momento una carta </w:t>
      </w:r>
      <w:r w:rsidR="00D51418" w:rsidRPr="00DD0C80">
        <w:rPr>
          <w:rFonts w:ascii="Calibri Light" w:hAnsi="Calibri Light" w:cs="Calibri Light"/>
          <w:sz w:val="20"/>
          <w:szCs w:val="20"/>
          <w:lang w:val="es-CO"/>
        </w:rPr>
        <w:t>de cancelación de contrato / Orden de Compra</w:t>
      </w:r>
      <w:r w:rsidRPr="00DD0C80">
        <w:rPr>
          <w:rFonts w:ascii="Calibri Light" w:hAnsi="Calibri Light" w:cs="Calibri Light"/>
          <w:sz w:val="20"/>
          <w:szCs w:val="20"/>
          <w:lang w:val="es-CO"/>
        </w:rPr>
        <w:t xml:space="preserve"> por no suministrar </w:t>
      </w:r>
      <w:r w:rsidR="00DD0C80" w:rsidRPr="00DD0C80">
        <w:rPr>
          <w:rFonts w:ascii="Calibri Light" w:hAnsi="Calibri Light" w:cs="Calibri Light"/>
          <w:sz w:val="20"/>
          <w:szCs w:val="20"/>
          <w:lang w:val="es-CO"/>
        </w:rPr>
        <w:t xml:space="preserve">los </w:t>
      </w:r>
      <w:r w:rsidRPr="00DD0C80">
        <w:rPr>
          <w:rFonts w:ascii="Calibri Light" w:hAnsi="Calibri Light" w:cs="Calibri Light"/>
          <w:sz w:val="20"/>
          <w:szCs w:val="20"/>
          <w:lang w:val="es-CO"/>
        </w:rPr>
        <w:t xml:space="preserve">bienes </w:t>
      </w:r>
      <w:r w:rsidR="00DD0C80" w:rsidRPr="00DD0C80">
        <w:rPr>
          <w:rFonts w:ascii="Calibri Light" w:hAnsi="Calibri Light" w:cs="Calibri Light"/>
          <w:sz w:val="20"/>
          <w:szCs w:val="20"/>
          <w:lang w:val="es-CO"/>
        </w:rPr>
        <w:t xml:space="preserve">o servicios </w:t>
      </w:r>
      <w:r w:rsidRPr="00DD0C80">
        <w:rPr>
          <w:rFonts w:ascii="Calibri Light" w:hAnsi="Calibri Light" w:cs="Calibri Light"/>
          <w:sz w:val="20"/>
          <w:szCs w:val="20"/>
          <w:lang w:val="es-CO"/>
        </w:rPr>
        <w:t>dent</w:t>
      </w:r>
      <w:r w:rsidR="00DD0C80" w:rsidRPr="00DD0C80">
        <w:rPr>
          <w:rFonts w:ascii="Calibri Light" w:hAnsi="Calibri Light" w:cs="Calibri Light"/>
          <w:sz w:val="20"/>
          <w:szCs w:val="20"/>
          <w:lang w:val="es-CO"/>
        </w:rPr>
        <w:t>ro del tiempo acordado, sin las especificaciones solicitadas o por cualquier otro motivo</w:t>
      </w:r>
      <w:r w:rsidRPr="00DD0C80">
        <w:rPr>
          <w:rFonts w:ascii="Calibri Light" w:hAnsi="Calibri Light" w:cs="Calibri Light"/>
          <w:sz w:val="20"/>
          <w:szCs w:val="20"/>
          <w:lang w:val="es-CO"/>
        </w:rPr>
        <w:t>?</w:t>
      </w:r>
    </w:p>
    <w:tbl>
      <w:tblPr>
        <w:tblStyle w:val="Tablaconcuadrcula"/>
        <w:tblW w:w="9509" w:type="dxa"/>
        <w:tblLook w:val="04A0" w:firstRow="1" w:lastRow="0" w:firstColumn="1" w:lastColumn="0" w:noHBand="0" w:noVBand="1"/>
      </w:tblPr>
      <w:tblGrid>
        <w:gridCol w:w="9509"/>
      </w:tblGrid>
      <w:tr w:rsidR="00CC39F2" w:rsidRPr="002C10A5" w14:paraId="03A71CF1" w14:textId="77777777" w:rsidTr="00CE20AD">
        <w:trPr>
          <w:trHeight w:val="851"/>
        </w:trPr>
        <w:tc>
          <w:tcPr>
            <w:tcW w:w="9509" w:type="dxa"/>
          </w:tcPr>
          <w:p w14:paraId="66D4900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D0DF157" w14:textId="77777777" w:rsidR="00CC39F2" w:rsidRPr="00DD0C80" w:rsidRDefault="00CC39F2" w:rsidP="00CC39F2">
      <w:pPr>
        <w:autoSpaceDE w:val="0"/>
        <w:autoSpaceDN w:val="0"/>
        <w:adjustRightInd w:val="0"/>
        <w:jc w:val="both"/>
        <w:rPr>
          <w:rFonts w:ascii="Calibri Light" w:hAnsi="Calibri Light" w:cs="Calibri Light"/>
          <w:b/>
          <w:bCs/>
          <w:color w:val="000000"/>
          <w:sz w:val="20"/>
          <w:szCs w:val="20"/>
          <w:lang w:val="es-CO"/>
        </w:rPr>
      </w:pPr>
    </w:p>
    <w:p w14:paraId="5AF05B63"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ORGANIZACIONES PROFESIONALES</w:t>
      </w:r>
    </w:p>
    <w:p w14:paraId="5364C51B"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 Indique a qué organizaciones profesionales o agremiaciones pertenece su organización:</w:t>
      </w:r>
    </w:p>
    <w:tbl>
      <w:tblPr>
        <w:tblStyle w:val="Tablaconcuadrcula"/>
        <w:tblW w:w="9509" w:type="dxa"/>
        <w:tblLook w:val="04A0" w:firstRow="1" w:lastRow="0" w:firstColumn="1" w:lastColumn="0" w:noHBand="0" w:noVBand="1"/>
      </w:tblPr>
      <w:tblGrid>
        <w:gridCol w:w="9509"/>
      </w:tblGrid>
      <w:tr w:rsidR="00CC39F2" w:rsidRPr="002C10A5" w14:paraId="4C919314" w14:textId="77777777" w:rsidTr="00CE20AD">
        <w:trPr>
          <w:trHeight w:val="851"/>
        </w:trPr>
        <w:tc>
          <w:tcPr>
            <w:tcW w:w="9509" w:type="dxa"/>
          </w:tcPr>
          <w:p w14:paraId="5BEA74D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65BA1AE" w14:textId="77777777" w:rsidR="002939F6" w:rsidRPr="00DD0C80" w:rsidRDefault="002939F6"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121DB7F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COMENTARIOS</w:t>
      </w:r>
    </w:p>
    <w:p w14:paraId="25CB6EEF" w14:textId="5276ECA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inserte cualquier comentario general que desee hacer. </w:t>
      </w:r>
      <w:r w:rsidR="00DD0C80" w:rsidRPr="00DD0C80">
        <w:rPr>
          <w:rFonts w:ascii="Calibri Light" w:hAnsi="Calibri Light" w:cs="Calibri Light"/>
          <w:color w:val="000000"/>
          <w:sz w:val="20"/>
          <w:szCs w:val="20"/>
          <w:lang w:val="es-CO"/>
        </w:rPr>
        <w:t>No mas de dos p</w:t>
      </w:r>
      <w:r w:rsidR="00F8510C">
        <w:rPr>
          <w:rFonts w:ascii="Calibri Light" w:hAnsi="Calibri Light" w:cs="Calibri Light"/>
          <w:color w:val="000000"/>
          <w:sz w:val="20"/>
          <w:szCs w:val="20"/>
          <w:lang w:val="es-CO"/>
        </w:rPr>
        <w:t>á</w:t>
      </w:r>
      <w:r w:rsidR="00DD0C80" w:rsidRPr="00DD0C80">
        <w:rPr>
          <w:rFonts w:ascii="Calibri Light" w:hAnsi="Calibri Light" w:cs="Calibri Light"/>
          <w:color w:val="000000"/>
          <w:sz w:val="20"/>
          <w:szCs w:val="20"/>
          <w:lang w:val="es-CO"/>
        </w:rPr>
        <w:t>rrafos.</w:t>
      </w:r>
    </w:p>
    <w:tbl>
      <w:tblPr>
        <w:tblStyle w:val="Tablaconcuadrcula"/>
        <w:tblW w:w="9509" w:type="dxa"/>
        <w:tblLook w:val="04A0" w:firstRow="1" w:lastRow="0" w:firstColumn="1" w:lastColumn="0" w:noHBand="0" w:noVBand="1"/>
      </w:tblPr>
      <w:tblGrid>
        <w:gridCol w:w="9509"/>
      </w:tblGrid>
      <w:tr w:rsidR="00CC39F2" w:rsidRPr="00BD52EE" w14:paraId="1E50ECDF" w14:textId="77777777" w:rsidTr="00CE20AD">
        <w:trPr>
          <w:trHeight w:val="851"/>
        </w:trPr>
        <w:tc>
          <w:tcPr>
            <w:tcW w:w="9509" w:type="dxa"/>
          </w:tcPr>
          <w:p w14:paraId="086B7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7513A851" w14:textId="77777777" w:rsidR="00CC39F2" w:rsidRPr="00BD52EE"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0E2D2EC7"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DECLARACIONES</w:t>
      </w:r>
    </w:p>
    <w:p w14:paraId="1A30EA9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Con el propósito de transparencia y trato justo, todos los proveedores deberán hacer una revelación completa de cualquier relación comercial existente o pasada con cualquier empleado del NRC. ¿Tiene una relación con cualquier empleado del NRC que pudiera causar algún conflicto de interés real o percibido?</w:t>
      </w:r>
    </w:p>
    <w:p w14:paraId="3221E45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30434F3" w14:textId="77777777" w:rsidTr="00CE20AD">
        <w:tc>
          <w:tcPr>
            <w:tcW w:w="704" w:type="dxa"/>
          </w:tcPr>
          <w:p w14:paraId="59428F8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w:t>
            </w:r>
          </w:p>
        </w:tc>
        <w:tc>
          <w:tcPr>
            <w:tcW w:w="709" w:type="dxa"/>
          </w:tcPr>
          <w:p w14:paraId="69896D1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c>
          <w:tcPr>
            <w:tcW w:w="850" w:type="dxa"/>
          </w:tcPr>
          <w:p w14:paraId="582BAC0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NO</w:t>
            </w:r>
          </w:p>
        </w:tc>
        <w:tc>
          <w:tcPr>
            <w:tcW w:w="851" w:type="dxa"/>
          </w:tcPr>
          <w:p w14:paraId="1E74699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3703FB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04494FF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6AE2F7D6" w14:textId="77777777" w:rsidTr="00CE20AD">
        <w:trPr>
          <w:trHeight w:val="851"/>
        </w:trPr>
        <w:tc>
          <w:tcPr>
            <w:tcW w:w="9509" w:type="dxa"/>
          </w:tcPr>
          <w:p w14:paraId="0B8E3DB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F21230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54A49A4" w14:textId="4E07BD0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Yo, …………………………………………….. declaro, en mi nombre y el de la empresa ………………………………………………………………………………….</w:t>
      </w:r>
    </w:p>
    <w:p w14:paraId="6DF8011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 xml:space="preserve">que toda la información proporcionada a NRC en relación con esta precalificación es verdadera y precisa en todo aspecto material. </w:t>
      </w:r>
    </w:p>
    <w:p w14:paraId="1E38F49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sz w:val="20"/>
          <w:szCs w:val="20"/>
          <w:lang w:val="es-CO"/>
        </w:rPr>
        <w:t>Se autoriza a la NRC a realizar las investigaciones relacionadas con dicha información, incluso con las empresas / clientes de la empresa y los bancos, según se considere necesario, sin previo aviso a la empresa.</w:t>
      </w:r>
    </w:p>
    <w:p w14:paraId="0A0CB72D"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24DBFD29"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5013D6E" w14:textId="16CED39C"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(Representante Legal</w:t>
      </w:r>
      <w:r>
        <w:rPr>
          <w:rFonts w:ascii="Calibri Light" w:hAnsi="Calibri Light" w:cs="Calibri Light"/>
          <w:color w:val="000000"/>
          <w:sz w:val="20"/>
          <w:szCs w:val="20"/>
          <w:lang w:val="es-CO"/>
        </w:rPr>
        <w:t xml:space="preserve"> de la Empresa)</w:t>
      </w:r>
    </w:p>
    <w:tbl>
      <w:tblPr>
        <w:tblStyle w:val="Tablaconcuadrcula"/>
        <w:tblW w:w="0" w:type="auto"/>
        <w:tblLook w:val="04A0" w:firstRow="1" w:lastRow="0" w:firstColumn="1" w:lastColumn="0" w:noHBand="0" w:noVBand="1"/>
      </w:tblPr>
      <w:tblGrid>
        <w:gridCol w:w="1413"/>
        <w:gridCol w:w="2693"/>
      </w:tblGrid>
      <w:tr w:rsidR="00CC39F2" w:rsidRPr="00DD0C80" w14:paraId="306021F3" w14:textId="77777777" w:rsidTr="00CE20AD">
        <w:tc>
          <w:tcPr>
            <w:tcW w:w="1413" w:type="dxa"/>
          </w:tcPr>
          <w:p w14:paraId="4462FFE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500F26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4DA36D33" w14:textId="77777777" w:rsidTr="00CE20AD">
        <w:tc>
          <w:tcPr>
            <w:tcW w:w="1413" w:type="dxa"/>
          </w:tcPr>
          <w:p w14:paraId="73033A8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DE8F8F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06E66B" w14:textId="77777777" w:rsidTr="00613C24">
        <w:trPr>
          <w:trHeight w:val="465"/>
        </w:trPr>
        <w:tc>
          <w:tcPr>
            <w:tcW w:w="1413" w:type="dxa"/>
          </w:tcPr>
          <w:p w14:paraId="11A11F1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6D32557F"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DB08A64" w14:textId="77777777" w:rsidTr="00CE20AD">
        <w:tc>
          <w:tcPr>
            <w:tcW w:w="1413" w:type="dxa"/>
          </w:tcPr>
          <w:p w14:paraId="06C2655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6AB5DB7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203BB8" w14:textId="77777777" w:rsidTr="00CE20AD">
        <w:tc>
          <w:tcPr>
            <w:tcW w:w="1413" w:type="dxa"/>
          </w:tcPr>
          <w:p w14:paraId="58BA005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72ABAD3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C179965" w14:textId="77777777" w:rsidTr="00CE20AD">
        <w:trPr>
          <w:trHeight w:val="948"/>
        </w:trPr>
        <w:tc>
          <w:tcPr>
            <w:tcW w:w="1413" w:type="dxa"/>
          </w:tcPr>
          <w:p w14:paraId="529FD2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5862A9C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10B17D3F"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Gracias por completar este cuestionario.</w:t>
      </w:r>
    </w:p>
    <w:p w14:paraId="24FF335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s-CO"/>
        </w:rPr>
        <w:t>La información que contiene será mantenida en confianza por NRC y utilizada con el propósito de determinar su idoneidad para cumplir con nuestros requisitos generales para la provisión de los Servicios.</w:t>
      </w:r>
    </w:p>
    <w:p w14:paraId="53C2CDC1" w14:textId="77777777" w:rsidR="00512E0E" w:rsidRDefault="00512E0E">
      <w:pPr>
        <w:rPr>
          <w:rFonts w:ascii="Calibri Light" w:hAnsi="Calibri Light" w:cs="Calibri Light"/>
          <w:b/>
          <w:color w:val="000000"/>
          <w:szCs w:val="20"/>
          <w:lang w:val="es-CO"/>
        </w:rPr>
      </w:pPr>
      <w:r>
        <w:rPr>
          <w:rFonts w:ascii="Calibri Light" w:hAnsi="Calibri Light" w:cs="Calibri Light"/>
          <w:b/>
          <w:color w:val="000000"/>
          <w:szCs w:val="20"/>
          <w:lang w:val="es-CO"/>
        </w:rPr>
        <w:br w:type="page"/>
      </w:r>
    </w:p>
    <w:p w14:paraId="69C89C39" w14:textId="7A596D4B" w:rsidR="00B25FDF" w:rsidRPr="00DD0C80" w:rsidRDefault="00B25FDF" w:rsidP="00B25FDF">
      <w:pPr>
        <w:jc w:val="center"/>
        <w:rPr>
          <w:rFonts w:ascii="Calibri Light" w:hAnsi="Calibri Light" w:cs="Calibri Light"/>
          <w:b/>
          <w:bCs/>
          <w:szCs w:val="20"/>
          <w:lang w:val="es-CO"/>
        </w:rPr>
      </w:pPr>
      <w:r w:rsidRPr="00DD0C80">
        <w:rPr>
          <w:rFonts w:ascii="Calibri Light" w:hAnsi="Calibri Light" w:cs="Calibri Light"/>
          <w:b/>
          <w:color w:val="000000"/>
          <w:szCs w:val="20"/>
          <w:lang w:val="es-CO"/>
        </w:rPr>
        <w:lastRenderedPageBreak/>
        <w:t xml:space="preserve">ANEXO 1 - </w:t>
      </w:r>
      <w:r w:rsidRPr="00DD0C80">
        <w:rPr>
          <w:rFonts w:ascii="Calibri Light" w:hAnsi="Calibri Light" w:cs="Calibri Light"/>
          <w:b/>
          <w:bCs/>
          <w:szCs w:val="20"/>
          <w:lang w:val="es-CO"/>
        </w:rPr>
        <w:t>CONSENTIMIENTO INFORMADO Y TRATAMIENTO DE DATOS DE ACUERDO A LA LEGISLACIÓN COLOMBIANA</w:t>
      </w:r>
    </w:p>
    <w:p w14:paraId="501E2C1E" w14:textId="77777777" w:rsidR="00B25FDF" w:rsidRPr="00DD0C80" w:rsidRDefault="00B25FDF" w:rsidP="00B25FDF">
      <w:pPr>
        <w:jc w:val="center"/>
        <w:rPr>
          <w:rFonts w:ascii="Calibri Light" w:hAnsi="Calibri Light" w:cs="Calibri Light"/>
          <w:b/>
          <w:sz w:val="20"/>
          <w:szCs w:val="20"/>
          <w:lang w:val="es-CO"/>
        </w:rPr>
      </w:pPr>
    </w:p>
    <w:p w14:paraId="308F6CF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09531E90"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p>
    <w:p w14:paraId="54C838F4"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203DBCCA" w14:textId="77777777" w:rsidR="00B25FDF" w:rsidRPr="00DD0C80" w:rsidRDefault="00B25FDF" w:rsidP="00B25FDF">
      <w:pPr>
        <w:jc w:val="both"/>
        <w:rPr>
          <w:rFonts w:ascii="Calibri Light" w:hAnsi="Calibri Light" w:cs="Calibri Light"/>
          <w:sz w:val="20"/>
          <w:szCs w:val="20"/>
          <w:lang w:val="es-CO"/>
        </w:rPr>
      </w:pPr>
    </w:p>
    <w:p w14:paraId="7B80442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1" w:history="1">
        <w:r w:rsidRPr="00DD0C80">
          <w:rPr>
            <w:rStyle w:val="Hipervnculo"/>
            <w:rFonts w:ascii="Calibri Light" w:hAnsi="Calibri Light" w:cs="Calibri Light"/>
            <w:sz w:val="20"/>
            <w:szCs w:val="20"/>
            <w:lang w:val="es-CO"/>
          </w:rPr>
          <w:t>co.nrc@nrc.no</w:t>
        </w:r>
      </w:hyperlink>
    </w:p>
    <w:p w14:paraId="02C49EC3" w14:textId="77777777" w:rsidR="00B25FDF" w:rsidRPr="00DD0C80" w:rsidRDefault="00B25FDF" w:rsidP="00B25FDF">
      <w:pPr>
        <w:jc w:val="both"/>
        <w:rPr>
          <w:rFonts w:ascii="Calibri Light" w:hAnsi="Calibri Light" w:cs="Calibri Light"/>
          <w:sz w:val="20"/>
          <w:szCs w:val="20"/>
          <w:lang w:val="es-CO"/>
        </w:rPr>
      </w:pPr>
    </w:p>
    <w:p w14:paraId="4C0B50A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692281F1" w14:textId="77777777" w:rsidR="00B25FDF" w:rsidRPr="00DD0C80" w:rsidRDefault="00B25FDF" w:rsidP="00B25FDF">
      <w:pPr>
        <w:jc w:val="both"/>
        <w:rPr>
          <w:rFonts w:ascii="Calibri Light" w:hAnsi="Calibri Light" w:cs="Calibri Light"/>
          <w:sz w:val="20"/>
          <w:szCs w:val="20"/>
          <w:lang w:val="es-CO"/>
        </w:rPr>
      </w:pPr>
    </w:p>
    <w:p w14:paraId="6BDFF8E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0A5BB306" w14:textId="77777777" w:rsidR="00B25FDF" w:rsidRPr="00DD0C80" w:rsidRDefault="00B25FDF" w:rsidP="00B25FDF">
      <w:pPr>
        <w:jc w:val="both"/>
        <w:rPr>
          <w:rFonts w:ascii="Calibri Light" w:hAnsi="Calibri Light" w:cs="Calibri Light"/>
          <w:sz w:val="20"/>
          <w:szCs w:val="20"/>
          <w:lang w:val="es-CO"/>
        </w:rPr>
      </w:pPr>
    </w:p>
    <w:p w14:paraId="7AEF9437"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sujeto datos de también comprende que los datos por él consignados harán parte de un archivo y/o base de datos que podrá ser usado por NRC para efectos de cumplir el propósito detallado a continuación:</w:t>
      </w:r>
    </w:p>
    <w:p w14:paraId="5415F42C" w14:textId="77777777" w:rsidR="00B25FDF" w:rsidRPr="00DD0C80" w:rsidRDefault="00B25FDF" w:rsidP="00B25FDF">
      <w:pPr>
        <w:jc w:val="both"/>
        <w:rPr>
          <w:rFonts w:ascii="Calibri Light" w:hAnsi="Calibri Light" w:cs="Calibri Light"/>
          <w:sz w:val="20"/>
          <w:szCs w:val="20"/>
          <w:lang w:val="es-CO"/>
        </w:rPr>
      </w:pPr>
    </w:p>
    <w:p w14:paraId="69450EEE" w14:textId="06BBFA87" w:rsidR="00B25FDF" w:rsidRPr="00DD0C80" w:rsidRDefault="00B25FDF" w:rsidP="00B25FDF">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w:t>
      </w:r>
      <w:r w:rsidR="00E908F7" w:rsidRPr="00DD0C80">
        <w:rPr>
          <w:rFonts w:ascii="Calibri Light" w:hAnsi="Calibri Light" w:cs="Calibri Light"/>
          <w:sz w:val="20"/>
          <w:szCs w:val="20"/>
        </w:rPr>
        <w:t>l</w:t>
      </w:r>
      <w:r w:rsidRPr="00DD0C80">
        <w:rPr>
          <w:rFonts w:ascii="Calibri Light" w:hAnsi="Calibri Light" w:cs="Calibri Light"/>
          <w:sz w:val="20"/>
          <w:szCs w:val="20"/>
        </w:rPr>
        <w:t xml:space="preserve"> NRC actualizar los datos de </w:t>
      </w:r>
      <w:r w:rsidRPr="00DD0C80">
        <w:rPr>
          <w:rFonts w:ascii="Calibri Light" w:hAnsi="Calibri Light" w:cs="Calibri Light"/>
          <w:sz w:val="20"/>
          <w:szCs w:val="20"/>
          <w:lang w:val="es-ES_tradnl"/>
        </w:rPr>
        <w:t>su Base de Datos de Proveedores con miras a mejorar el aprovisionami</w:t>
      </w:r>
      <w:r w:rsidR="00095263">
        <w:rPr>
          <w:rFonts w:ascii="Calibri Light" w:hAnsi="Calibri Light" w:cs="Calibri Light"/>
          <w:sz w:val="20"/>
          <w:szCs w:val="20"/>
          <w:lang w:val="es-ES_tradnl"/>
        </w:rPr>
        <w:t>ento de su cadena de suministro.</w:t>
      </w:r>
    </w:p>
    <w:p w14:paraId="195A9D3A" w14:textId="77777777" w:rsidR="00B25FDF" w:rsidRPr="00DD0C80" w:rsidRDefault="00B25FDF" w:rsidP="00B25FDF">
      <w:pPr>
        <w:pStyle w:val="Default"/>
        <w:jc w:val="both"/>
        <w:rPr>
          <w:rFonts w:ascii="Calibri Light" w:hAnsi="Calibri Light" w:cs="Calibri Light"/>
          <w:iCs/>
          <w:sz w:val="20"/>
          <w:szCs w:val="20"/>
          <w:lang w:val="es-ES_tradnl"/>
        </w:rPr>
      </w:pPr>
    </w:p>
    <w:p w14:paraId="444E689A" w14:textId="77777777" w:rsidR="00B25FDF" w:rsidRPr="00DD0C80" w:rsidRDefault="00B25FDF" w:rsidP="00B25FDF">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0F0FAE12" w14:textId="77777777" w:rsidR="00B25FDF" w:rsidRPr="00DD0C80" w:rsidRDefault="00B25FDF" w:rsidP="00B25FDF">
      <w:pPr>
        <w:pStyle w:val="Default"/>
        <w:rPr>
          <w:rFonts w:ascii="Calibri Light" w:hAnsi="Calibri Light" w:cs="Calibri Light"/>
          <w:sz w:val="20"/>
          <w:szCs w:val="20"/>
        </w:rPr>
      </w:pPr>
    </w:p>
    <w:p w14:paraId="720211F3"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b/>
          <w:sz w:val="20"/>
          <w:szCs w:val="20"/>
          <w:lang w:val="es-CO"/>
        </w:rPr>
        <w:t xml:space="preserve">Procedimientos de acceso, consulta y reclamación. </w:t>
      </w:r>
    </w:p>
    <w:p w14:paraId="54778BA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 continuación, NRC le presenta los derechos que puede hacer valer ante nosotros, en su condición de sujeto de datos, y los mecanismos que tenemos a su disposición para ello.</w:t>
      </w:r>
    </w:p>
    <w:p w14:paraId="0934EFD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4EE2D098"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conocer, si lo solicita, si efectivamente su(s) dato(s) está(n) siendo tratado(s) por NRC; </w:t>
      </w:r>
    </w:p>
    <w:p w14:paraId="6E6932DB"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tener acceso a sus datos personales que estén en posesión del responsable; </w:t>
      </w:r>
    </w:p>
    <w:p w14:paraId="54D0DB04" w14:textId="09B8C56A" w:rsidR="00B25FDF"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NRC informará al sujeto de datos, en el momento de obtener su información, sobre el tipo de datos personales tratados y todas y cada una de las finalidades que justifican el Tratamiento.</w:t>
      </w:r>
    </w:p>
    <w:p w14:paraId="107A27D0" w14:textId="77777777" w:rsidR="00095263" w:rsidRPr="00DD0C80" w:rsidRDefault="00095263" w:rsidP="00095263">
      <w:pPr>
        <w:pStyle w:val="Prrafodelista"/>
        <w:jc w:val="both"/>
        <w:rPr>
          <w:rFonts w:ascii="Calibri Light" w:hAnsi="Calibri Light" w:cs="Calibri Light"/>
          <w:sz w:val="20"/>
          <w:szCs w:val="20"/>
          <w:lang w:val="es-CO"/>
        </w:rPr>
      </w:pPr>
      <w:bookmarkStart w:id="0" w:name="_GoBack"/>
      <w:bookmarkEnd w:id="0"/>
    </w:p>
    <w:p w14:paraId="6B6F122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1F192D81" w14:textId="77777777" w:rsidR="00B25FDF" w:rsidRPr="00DD0C80" w:rsidRDefault="00B25FDF" w:rsidP="00B25FDF">
      <w:pPr>
        <w:jc w:val="both"/>
        <w:rPr>
          <w:rFonts w:ascii="Calibri Light" w:hAnsi="Calibri Light" w:cs="Calibri Light"/>
          <w:i/>
          <w:sz w:val="20"/>
          <w:szCs w:val="20"/>
          <w:lang w:val="es-CO"/>
        </w:rPr>
      </w:pPr>
    </w:p>
    <w:p w14:paraId="23F369B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Consultas.</w:t>
      </w:r>
      <w:r w:rsidRPr="00DD0C80">
        <w:rPr>
          <w:rFonts w:ascii="Calibri Light" w:hAnsi="Calibri Light" w:cs="Calibri Light"/>
          <w:sz w:val="20"/>
          <w:szCs w:val="20"/>
          <w:lang w:val="es-CO"/>
        </w:rPr>
        <w:t xml:space="preserve"> De conformidad con lo establecido en el artículo 14 de la Ley 1581 de 2012, los titulares o sus causahabientes podrán consultar la información personal del Sujeto de datos que repose en cualquier base de datos. En consecuencia, NRC garantizará el derecho de consulta, suministrando a estos toda la información contenida en el registro individual o que esté vinculada con la identificación del Sujeto de datos.</w:t>
      </w:r>
    </w:p>
    <w:p w14:paraId="4C2C09CB"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Para la atención de solicitudes de consulta de datos personales NRC garantiza:</w:t>
      </w:r>
    </w:p>
    <w:p w14:paraId="508088F0" w14:textId="77E5AC29"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Tener habilitada su línea telefónica (571) </w:t>
      </w:r>
      <w:r w:rsidR="00BE2150">
        <w:rPr>
          <w:rFonts w:ascii="Calibri Light" w:hAnsi="Calibri Light" w:cs="Calibri Light"/>
          <w:sz w:val="20"/>
          <w:szCs w:val="20"/>
          <w:lang w:val="es-CO"/>
        </w:rPr>
        <w:t>5140461</w:t>
      </w:r>
      <w:r w:rsidRPr="00DD0C80">
        <w:rPr>
          <w:rFonts w:ascii="Calibri Light" w:hAnsi="Calibri Light" w:cs="Calibri Light"/>
          <w:sz w:val="20"/>
          <w:szCs w:val="20"/>
          <w:lang w:val="es-CO"/>
        </w:rPr>
        <w:t xml:space="preserve"> así como la cuenta de correo electrónico co.nrc@nrc.no y otros que considere pertinentes en su momento y que serán efectivamente anunciados mediante modificaciones a su Aviso de Privacidad.</w:t>
      </w:r>
    </w:p>
    <w:p w14:paraId="6E12310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4AEF01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Reclamos</w:t>
      </w:r>
      <w:r w:rsidRPr="00DD0C80">
        <w:rPr>
          <w:rFonts w:ascii="Calibri Light" w:hAnsi="Calibri Light" w:cs="Calibri Light"/>
          <w:sz w:val="20"/>
          <w:szCs w:val="20"/>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4E083C2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2CF82AEA"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479313D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w:t>
      </w:r>
      <w:r w:rsidRPr="00DD0C80">
        <w:rPr>
          <w:rFonts w:ascii="Calibri Light" w:hAnsi="Calibri Light" w:cs="Calibri Light"/>
          <w:sz w:val="20"/>
          <w:szCs w:val="20"/>
          <w:lang w:val="es-CO"/>
        </w:rPr>
        <w:lastRenderedPageBreak/>
        <w:t>en que se atenderá su reclamo, la cual en ningún caso podrá superar los ocho (8) días hábiles siguientes al vencimiento del primer término.</w:t>
      </w:r>
    </w:p>
    <w:p w14:paraId="706C3DB2" w14:textId="77777777" w:rsidR="00B25FDF" w:rsidRPr="00DD0C80" w:rsidRDefault="00B25FDF" w:rsidP="00B25FDF">
      <w:pPr>
        <w:jc w:val="both"/>
        <w:rPr>
          <w:rFonts w:ascii="Calibri Light" w:hAnsi="Calibri Light" w:cs="Calibri Light"/>
          <w:sz w:val="20"/>
          <w:szCs w:val="20"/>
          <w:lang w:val="es-CO"/>
        </w:rPr>
      </w:pPr>
    </w:p>
    <w:p w14:paraId="0387D0C6"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Supresión de datos.</w:t>
      </w:r>
      <w:r w:rsidRPr="00DD0C80">
        <w:rPr>
          <w:rFonts w:ascii="Calibri Light" w:hAnsi="Calibri Light" w:cs="Calibri Light"/>
          <w:sz w:val="20"/>
          <w:szCs w:val="20"/>
          <w:lang w:val="es-CO"/>
        </w:rPr>
        <w:t xml:space="preserve"> El Sujeto de datos tiene el derecho, en todo momento, de solicitar a NRC la eliminación de sus datos personales cuando:</w:t>
      </w:r>
    </w:p>
    <w:p w14:paraId="0C610031"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Considere que los mismos no están siendo tratados conforme a los principios, deberes y obligaciones previstas en la Ley 1581 de 2012.</w:t>
      </w:r>
    </w:p>
    <w:p w14:paraId="00511D7D"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Hayan dejado de ser necesarios o pertinentes para el propósito para la cual fueron recabados.</w:t>
      </w:r>
    </w:p>
    <w:p w14:paraId="42E4F50A"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Se haya superado el periodo necesario para el cumplimiento de los fines para los que fueron recabados.</w:t>
      </w:r>
    </w:p>
    <w:p w14:paraId="649956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69871BA5"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La solicitud de supresión de la información no procederá cuando el Sujeto de datos tenga el deber legal o contractual de permanecer en la base de datos. </w:t>
      </w:r>
    </w:p>
    <w:p w14:paraId="7F3C6A7F"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No sea posible efectuar la eliminación del dato por la orden de autoridad judicial o administrativa con competencia en el Territorio Nacional.</w:t>
      </w:r>
    </w:p>
    <w:p w14:paraId="4BCE7702"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Los datos sean necesarios para proteger los intereses jurídicamente tutelados del Sujeto de datos, o para garantizar el cumplimiento de una obligación legalmente adquirida por el Sujeto de datos.</w:t>
      </w:r>
    </w:p>
    <w:p w14:paraId="4AB85EB8" w14:textId="77777777" w:rsidR="00B25FDF" w:rsidRPr="00DD0C80" w:rsidRDefault="00B25FDF" w:rsidP="00B25FDF">
      <w:pPr>
        <w:jc w:val="both"/>
        <w:rPr>
          <w:rFonts w:ascii="Calibri Light" w:hAnsi="Calibri Light" w:cs="Calibri Light"/>
          <w:sz w:val="20"/>
          <w:szCs w:val="20"/>
          <w:lang w:val="es-CO"/>
        </w:rPr>
      </w:pPr>
    </w:p>
    <w:p w14:paraId="1E168E4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625C7CE0"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o sus causahabientes, previa acreditación de su identidad. </w:t>
      </w:r>
    </w:p>
    <w:p w14:paraId="112F83BB"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Su representante, previa acreditación de la representación.</w:t>
      </w:r>
    </w:p>
    <w:p w14:paraId="66DD550E" w14:textId="77777777" w:rsidR="00B25FDF" w:rsidRPr="00DD0C80" w:rsidRDefault="00B25FDF" w:rsidP="00B25FDF">
      <w:pPr>
        <w:pStyle w:val="Prrafodelista"/>
        <w:ind w:left="1065"/>
        <w:rPr>
          <w:rFonts w:ascii="Calibri Light" w:hAnsi="Calibri Light" w:cs="Calibri Light"/>
          <w:sz w:val="20"/>
          <w:szCs w:val="20"/>
          <w:lang w:val="es-CO"/>
        </w:rPr>
      </w:pPr>
    </w:p>
    <w:p w14:paraId="5414D5C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Cuando la solicitud sea formulada por persona distinta del Sujeto de datos y no se acredite que la misma actúa en representación de aquel, con el fin de proteger los datos de las personas, NRC tomará el reclamo por no presentado.</w:t>
      </w:r>
    </w:p>
    <w:p w14:paraId="3E5AD989"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Toda solicitud debe ser presentada a través de los medios habilitados por NRC, señalados en el Aviso de Privacidad, y contener, como mínimo, la siguiente información:</w:t>
      </w:r>
    </w:p>
    <w:p w14:paraId="3E584239"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El nombre y domicilio del Sujeto de datos, o cualquier otro medio, como un correo electrónico, que permita comunicarle la respuesta.</w:t>
      </w:r>
    </w:p>
    <w:p w14:paraId="5AF15C4C"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Los documentos que acrediten la identidad o la personalidad de su representante.</w:t>
      </w:r>
    </w:p>
    <w:p w14:paraId="786EB668"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La descripción clara y precisa de los datos personales respecto de los cuales el Sujeto de datos solicita ejercer sus derechos.</w:t>
      </w:r>
    </w:p>
    <w:p w14:paraId="4A58BC13"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 que los medios puestos a disposición de los titulares de la información permitan dar una respuesta en los términos establecidos por la Ley 1581 de 2012.</w:t>
      </w:r>
    </w:p>
    <w:p w14:paraId="49340E5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Cada vez que NRC ponga a disposición una herramienta nueva para facilitar el ejercicio de sus derechos por parte de los Sujetos de datos o modifique las existentes, lo informará a través de su página web y en su Aviso de Privacidad.</w:t>
      </w:r>
    </w:p>
    <w:p w14:paraId="6D1675C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Revocatoria de la autorización</w:t>
      </w:r>
      <w:r w:rsidRPr="00DD0C80">
        <w:rPr>
          <w:rFonts w:ascii="Calibri Light" w:hAnsi="Calibri Light" w:cs="Calibri Light"/>
          <w:sz w:val="20"/>
          <w:szCs w:val="20"/>
          <w:lang w:val="es-CO"/>
        </w:rPr>
        <w:t xml:space="preserve">.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w:t>
      </w:r>
      <w:r w:rsidRPr="00DD0C80">
        <w:rPr>
          <w:rFonts w:ascii="Calibri Light" w:hAnsi="Calibri Light" w:cs="Calibri Light"/>
          <w:sz w:val="20"/>
          <w:szCs w:val="20"/>
          <w:lang w:val="es-CO"/>
        </w:rPr>
        <w:lastRenderedPageBreak/>
        <w:t>segunda modalidad, esto es, la revocación parcial del consentimiento, se mantienen a salvo otros fines del tratamiento que el Responsable, de conformidad con la autorización otorgada, puede llevar a cabo y con los que el Sujeto de datos está de acuerdo.</w:t>
      </w:r>
    </w:p>
    <w:p w14:paraId="11B1DF5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FD0CF8F"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presente documento rige a partir de febrero de 2018 y hasta el momento en que expresamente se revoque o modifique.</w:t>
      </w:r>
    </w:p>
    <w:p w14:paraId="38B79670" w14:textId="77777777" w:rsidR="00B25FDF" w:rsidRPr="00DD0C80" w:rsidRDefault="00B25FDF" w:rsidP="00B25FDF">
      <w:pPr>
        <w:jc w:val="both"/>
        <w:rPr>
          <w:rFonts w:ascii="Calibri Light" w:hAnsi="Calibri Light" w:cs="Calibri Light"/>
          <w:sz w:val="20"/>
          <w:szCs w:val="20"/>
          <w:lang w:val="es-CO"/>
        </w:rPr>
      </w:pPr>
    </w:p>
    <w:p w14:paraId="7613195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Acepto haber leído y doy mi consentimiento para el uso de datos de acuerdo al propósito y políticas vigentes por parte de NRC.</w:t>
      </w:r>
    </w:p>
    <w:p w14:paraId="6BFC63F4" w14:textId="1BE96FB6" w:rsidR="001B4F53" w:rsidRPr="00DD0C80" w:rsidRDefault="001B4F53" w:rsidP="00C63685">
      <w:pPr>
        <w:autoSpaceDE w:val="0"/>
        <w:autoSpaceDN w:val="0"/>
        <w:adjustRightInd w:val="0"/>
        <w:spacing w:line="276" w:lineRule="auto"/>
        <w:jc w:val="both"/>
        <w:rPr>
          <w:rFonts w:ascii="Calibri Light" w:hAnsi="Calibri Light" w:cs="Calibri Light"/>
          <w:color w:val="000000"/>
          <w:sz w:val="20"/>
          <w:szCs w:val="20"/>
          <w:lang w:val="es-CO"/>
        </w:rPr>
      </w:pPr>
    </w:p>
    <w:p w14:paraId="3D54E124" w14:textId="77777777" w:rsidR="00DC6132" w:rsidRPr="00DD0C80" w:rsidRDefault="00DC6132" w:rsidP="00DC613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C4DF71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60E4052" w14:textId="5369C479"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sidR="00753E47">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sidR="00753E47">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C6132" w:rsidRPr="00DD0C80" w14:paraId="2B9182DF" w14:textId="77777777" w:rsidTr="00BD52EE">
        <w:tc>
          <w:tcPr>
            <w:tcW w:w="1413" w:type="dxa"/>
          </w:tcPr>
          <w:p w14:paraId="7BC65E8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042571F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090D47D4" w14:textId="77777777" w:rsidTr="00BD52EE">
        <w:tc>
          <w:tcPr>
            <w:tcW w:w="1413" w:type="dxa"/>
          </w:tcPr>
          <w:p w14:paraId="085667B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5D50AD3"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4954BABC" w14:textId="77777777" w:rsidTr="00BD52EE">
        <w:trPr>
          <w:trHeight w:val="465"/>
        </w:trPr>
        <w:tc>
          <w:tcPr>
            <w:tcW w:w="1413" w:type="dxa"/>
          </w:tcPr>
          <w:p w14:paraId="5D89373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74179FA7"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D6785E4" w14:textId="77777777" w:rsidTr="00BD52EE">
        <w:tc>
          <w:tcPr>
            <w:tcW w:w="1413" w:type="dxa"/>
          </w:tcPr>
          <w:p w14:paraId="528C9BE2"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74501EB"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6647FCC4" w14:textId="77777777" w:rsidTr="00BD52EE">
        <w:tc>
          <w:tcPr>
            <w:tcW w:w="1413" w:type="dxa"/>
          </w:tcPr>
          <w:p w14:paraId="7788367E"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3F9F889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B22BFB7" w14:textId="77777777" w:rsidTr="00BD52EE">
        <w:trPr>
          <w:trHeight w:val="948"/>
        </w:trPr>
        <w:tc>
          <w:tcPr>
            <w:tcW w:w="1413" w:type="dxa"/>
          </w:tcPr>
          <w:p w14:paraId="72B8EB54" w14:textId="21B7B816"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r w:rsidR="00753E47">
              <w:rPr>
                <w:rFonts w:ascii="Calibri Light" w:hAnsi="Calibri Light" w:cs="Calibri Light"/>
                <w:bCs/>
                <w:color w:val="000000"/>
                <w:sz w:val="20"/>
                <w:szCs w:val="20"/>
                <w:lang w:val="en-US"/>
              </w:rPr>
              <w:t xml:space="preserve"> (Si Aplica)</w:t>
            </w:r>
          </w:p>
        </w:tc>
        <w:tc>
          <w:tcPr>
            <w:tcW w:w="2693" w:type="dxa"/>
          </w:tcPr>
          <w:p w14:paraId="3B28E69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688F6ACC" w14:textId="089FD2FE" w:rsidR="00DC6132" w:rsidRPr="00DD0C80" w:rsidRDefault="00DC6132" w:rsidP="00C63685">
      <w:pPr>
        <w:autoSpaceDE w:val="0"/>
        <w:autoSpaceDN w:val="0"/>
        <w:adjustRightInd w:val="0"/>
        <w:spacing w:line="276" w:lineRule="auto"/>
        <w:jc w:val="both"/>
        <w:rPr>
          <w:rFonts w:ascii="Calibri Light" w:hAnsi="Calibri Light" w:cs="Calibri Light"/>
          <w:color w:val="000000"/>
          <w:sz w:val="20"/>
          <w:szCs w:val="20"/>
          <w:lang w:val="es-CO"/>
        </w:rPr>
      </w:pPr>
    </w:p>
    <w:p w14:paraId="5F2BBEDF" w14:textId="3E82D580" w:rsidR="00DD0C80" w:rsidRPr="00DD0C80" w:rsidRDefault="00DD0C80">
      <w:pPr>
        <w:rPr>
          <w:rFonts w:ascii="Calibri Light" w:hAnsi="Calibri Light" w:cs="Calibri Light"/>
          <w:b/>
          <w:color w:val="000000"/>
          <w:sz w:val="20"/>
          <w:szCs w:val="20"/>
          <w:lang w:val="es-CO"/>
        </w:rPr>
      </w:pPr>
      <w:r w:rsidRPr="00DD0C80">
        <w:rPr>
          <w:rFonts w:ascii="Calibri Light" w:hAnsi="Calibri Light" w:cs="Calibri Light"/>
          <w:b/>
          <w:color w:val="000000"/>
          <w:sz w:val="20"/>
          <w:szCs w:val="20"/>
          <w:lang w:val="es-CO"/>
        </w:rPr>
        <w:br w:type="page"/>
      </w:r>
    </w:p>
    <w:p w14:paraId="52D2FBE1" w14:textId="6028B115" w:rsidR="00DC6132" w:rsidRPr="00DD0C80" w:rsidRDefault="00DC6132" w:rsidP="00DD0C80">
      <w:pPr>
        <w:autoSpaceDE w:val="0"/>
        <w:autoSpaceDN w:val="0"/>
        <w:adjustRightInd w:val="0"/>
        <w:spacing w:line="276" w:lineRule="auto"/>
        <w:jc w:val="center"/>
        <w:rPr>
          <w:rFonts w:ascii="Calibri Light" w:hAnsi="Calibri Light" w:cs="Calibri Light"/>
          <w:b/>
          <w:color w:val="000000"/>
          <w:szCs w:val="20"/>
          <w:lang w:val="es-CO"/>
        </w:rPr>
      </w:pPr>
      <w:r w:rsidRPr="00DD0C80">
        <w:rPr>
          <w:rFonts w:ascii="Calibri Light" w:hAnsi="Calibri Light" w:cs="Calibri Light"/>
          <w:b/>
          <w:color w:val="000000"/>
          <w:szCs w:val="20"/>
          <w:lang w:val="es-CO"/>
        </w:rPr>
        <w:lastRenderedPageBreak/>
        <w:t xml:space="preserve">ANEXO 2 - </w:t>
      </w:r>
      <w:r w:rsidR="00CE1FC4" w:rsidRPr="00CE1FC4">
        <w:rPr>
          <w:rFonts w:ascii="Calibri Light" w:hAnsi="Calibri Light" w:cs="Calibri Light"/>
          <w:b/>
          <w:color w:val="000000"/>
          <w:szCs w:val="20"/>
          <w:lang w:val="es-CO"/>
        </w:rPr>
        <w:t>DECLARACIÓN DE NORMAS ÉTICAS PARA TODOS LOS CONTRATISTAS DE SUMINISTROS, SERVICIOS Y OBRAS</w:t>
      </w:r>
    </w:p>
    <w:p w14:paraId="0315C933" w14:textId="77777777" w:rsidR="00DC6132" w:rsidRPr="00DD0C80" w:rsidRDefault="00DC6132" w:rsidP="00DC6132">
      <w:pPr>
        <w:autoSpaceDE w:val="0"/>
        <w:autoSpaceDN w:val="0"/>
        <w:adjustRightInd w:val="0"/>
        <w:spacing w:line="276" w:lineRule="auto"/>
        <w:jc w:val="both"/>
        <w:rPr>
          <w:rFonts w:ascii="Calibri Light" w:hAnsi="Calibri Light" w:cs="Calibri Light"/>
          <w:b/>
          <w:color w:val="000000"/>
          <w:sz w:val="20"/>
          <w:szCs w:val="20"/>
          <w:lang w:val="es-CO"/>
        </w:rPr>
      </w:pPr>
    </w:p>
    <w:p w14:paraId="62B5B7BB" w14:textId="77777777" w:rsidR="002C10A5" w:rsidRPr="002C10A5" w:rsidRDefault="002C10A5" w:rsidP="002C10A5">
      <w:pPr>
        <w:rPr>
          <w:rFonts w:ascii="Calibri Light" w:hAnsi="Calibri Light" w:cs="Calibri Light"/>
          <w:b/>
          <w:color w:val="000000" w:themeColor="text1"/>
          <w:sz w:val="20"/>
          <w:szCs w:val="20"/>
          <w:lang w:val="es-CO" w:eastAsia="fr-FR"/>
        </w:rPr>
      </w:pPr>
      <w:r w:rsidRPr="002C10A5">
        <w:rPr>
          <w:rFonts w:ascii="Calibri Light" w:hAnsi="Calibri Light" w:cs="Calibri Light"/>
          <w:b/>
          <w:bCs/>
          <w:color w:val="000000"/>
          <w:sz w:val="20"/>
          <w:szCs w:val="20"/>
          <w:lang w:val="es-CO" w:eastAsia="fr-FR"/>
        </w:rPr>
        <w:t>Declaración de normas éticas para todos los contratistas de suministros, servicios y obras</w:t>
      </w:r>
    </w:p>
    <w:p w14:paraId="70565B98" w14:textId="77777777" w:rsidR="002C10A5" w:rsidRPr="002C10A5" w:rsidRDefault="002C10A5" w:rsidP="002C10A5">
      <w:pPr>
        <w:rPr>
          <w:rFonts w:ascii="Calibri Light" w:hAnsi="Calibri Light" w:cs="Calibri Light"/>
          <w:b/>
          <w:color w:val="000000" w:themeColor="text1"/>
          <w:sz w:val="20"/>
          <w:szCs w:val="20"/>
          <w:lang w:val="es-CO" w:eastAsia="fr-FR"/>
        </w:rPr>
      </w:pPr>
    </w:p>
    <w:p w14:paraId="3C04CE2E" w14:textId="77777777" w:rsidR="002C10A5" w:rsidRPr="002C10A5" w:rsidRDefault="002C10A5" w:rsidP="002C10A5">
      <w:pPr>
        <w:jc w:val="both"/>
        <w:rPr>
          <w:rFonts w:ascii="Calibri Light" w:hAnsi="Calibri Light" w:cs="Calibri Light"/>
          <w:sz w:val="20"/>
          <w:szCs w:val="20"/>
          <w:lang w:val="es-CO" w:eastAsia="nb-NO"/>
        </w:rPr>
      </w:pPr>
      <w:r w:rsidRPr="002C10A5">
        <w:rPr>
          <w:rFonts w:ascii="Calibri Light" w:hAnsi="Calibri Light" w:cs="Calibri Light"/>
          <w:color w:val="000000"/>
          <w:sz w:val="20"/>
          <w:szCs w:val="20"/>
          <w:lang w:val="es-CO" w:eastAsia="nb-NO"/>
        </w:rPr>
        <w:t>NRC como organización humanitaria espera que los contratistas tengan altos estándares éticos. "Todos los contratistas que suministren o planeen suministrar bienes, obras o servicios valorados en USD 10.000 o más en forma acumulada dentro de un período de 12 meses deben firmar esta declaración"</w:t>
      </w:r>
      <w:r w:rsidRPr="002C10A5">
        <w:rPr>
          <w:rFonts w:ascii="Calibri Light" w:hAnsi="Calibri Light" w:cs="Calibri Light"/>
          <w:sz w:val="20"/>
          <w:szCs w:val="20"/>
          <w:lang w:val="es-CO" w:eastAsia="nb-NO"/>
        </w:rPr>
        <w:t xml:space="preserve">. </w:t>
      </w:r>
    </w:p>
    <w:p w14:paraId="1F668D36" w14:textId="77777777" w:rsidR="002C10A5" w:rsidRPr="002C10A5" w:rsidRDefault="002C10A5" w:rsidP="002C10A5">
      <w:pPr>
        <w:jc w:val="both"/>
        <w:rPr>
          <w:rFonts w:ascii="Calibri Light" w:hAnsi="Calibri Light" w:cs="Calibri Light"/>
          <w:color w:val="000000" w:themeColor="text1"/>
          <w:sz w:val="20"/>
          <w:szCs w:val="20"/>
          <w:lang w:val="es-CO" w:eastAsia="fr-FR"/>
        </w:rPr>
      </w:pPr>
      <w:r w:rsidRPr="002C10A5">
        <w:rPr>
          <w:rFonts w:ascii="Calibri Light" w:hAnsi="Calibri Light" w:cs="Calibri Light"/>
          <w:sz w:val="20"/>
          <w:szCs w:val="20"/>
          <w:lang w:val="es-CO" w:eastAsia="nb-NO"/>
        </w:rPr>
        <w:t xml:space="preserve"> Esta declaración se mantendrá en archivo por un período de 10 años y debe actualizarse cada año o con mayor frecuencia según corresponda.</w:t>
      </w:r>
    </w:p>
    <w:p w14:paraId="3C440392" w14:textId="77777777" w:rsidR="002C10A5" w:rsidRPr="002C10A5" w:rsidRDefault="002C10A5" w:rsidP="002C10A5">
      <w:pPr>
        <w:autoSpaceDE w:val="0"/>
        <w:autoSpaceDN w:val="0"/>
        <w:adjustRightInd w:val="0"/>
        <w:spacing w:before="100" w:after="100"/>
        <w:jc w:val="both"/>
        <w:rPr>
          <w:rFonts w:ascii="Calibri Light" w:hAnsi="Calibri Light" w:cs="Calibri Light"/>
          <w:sz w:val="20"/>
          <w:szCs w:val="20"/>
          <w:lang w:val="es-CO" w:eastAsia="nb-NO"/>
        </w:rPr>
      </w:pPr>
      <w:r w:rsidRPr="002C10A5">
        <w:rPr>
          <w:rFonts w:ascii="Calibri Light" w:hAnsi="Calibri Light" w:cs="Calibri Light"/>
          <w:sz w:val="20"/>
          <w:szCs w:val="20"/>
          <w:lang w:val="es-CO" w:eastAsia="nb-NO"/>
        </w:rPr>
        <w:t xml:space="preserve">El personal de NRC puede realizar chequeos para verificar que se cumplan estas normas.  En caso de que NRC considere que el contratista no cumple o no está tomando las medidas adecuadas para cumplir con estos estándares, todos y cada uno de los contratos y acuerdos con NRC pueden rescindirse. </w:t>
      </w:r>
    </w:p>
    <w:p w14:paraId="1849BF4C" w14:textId="77777777" w:rsidR="002C10A5" w:rsidRPr="002C10A5" w:rsidRDefault="002C10A5" w:rsidP="002C10A5">
      <w:pPr>
        <w:rPr>
          <w:rFonts w:ascii="Calibri Light" w:eastAsia="Calibri" w:hAnsi="Calibri Light" w:cs="Calibri Light"/>
          <w:sz w:val="20"/>
          <w:szCs w:val="20"/>
          <w:lang w:val="es-CO"/>
        </w:rPr>
      </w:pPr>
      <w:r w:rsidRPr="002C10A5">
        <w:rPr>
          <w:rFonts w:ascii="Calibri Light" w:hAnsi="Calibri Light" w:cs="Calibri Light"/>
          <w:sz w:val="20"/>
          <w:szCs w:val="20"/>
          <w:lang w:val="es-CO"/>
        </w:rPr>
        <w:t>Cualquier contratista que haga negocios con el Consejo Noruego para Refugiados (Norwegian Refugee Council) deberá, como mínimo;</w:t>
      </w:r>
    </w:p>
    <w:p w14:paraId="603C967B" w14:textId="77777777" w:rsidR="002C10A5" w:rsidRPr="002C10A5" w:rsidRDefault="002C10A5" w:rsidP="002C10A5">
      <w:pPr>
        <w:numPr>
          <w:ilvl w:val="0"/>
          <w:numId w:val="41"/>
        </w:numPr>
        <w:spacing w:line="276" w:lineRule="auto"/>
        <w:ind w:left="1109" w:hanging="749"/>
        <w:rPr>
          <w:rFonts w:ascii="Calibri Light" w:hAnsi="Calibri Light" w:cs="Calibri Light"/>
          <w:sz w:val="20"/>
          <w:szCs w:val="20"/>
          <w:lang w:val="es-CO"/>
        </w:rPr>
      </w:pPr>
      <w:r w:rsidRPr="002C10A5">
        <w:rPr>
          <w:rFonts w:ascii="Calibri Light" w:hAnsi="Calibri Light" w:cs="Calibri Light"/>
          <w:sz w:val="20"/>
          <w:szCs w:val="20"/>
          <w:lang w:val="es-CO"/>
        </w:rPr>
        <w:t>Cumplir con todas las leyes y regulaciones vigentes en el país o países de negocios.</w:t>
      </w:r>
    </w:p>
    <w:p w14:paraId="0F65DEA7" w14:textId="77777777" w:rsidR="002C10A5" w:rsidRPr="002C10A5" w:rsidRDefault="002C10A5" w:rsidP="002C10A5">
      <w:pPr>
        <w:ind w:left="1109"/>
        <w:rPr>
          <w:rFonts w:ascii="Calibri Light" w:hAnsi="Calibri Light" w:cs="Calibri Light"/>
          <w:sz w:val="20"/>
          <w:szCs w:val="20"/>
          <w:lang w:val="es-CO"/>
        </w:rPr>
      </w:pPr>
      <w:r w:rsidRPr="002C10A5">
        <w:rPr>
          <w:rFonts w:ascii="Calibri Light" w:hAnsi="Calibri Light" w:cs="Calibri Light"/>
          <w:sz w:val="20"/>
          <w:szCs w:val="20"/>
          <w:lang w:val="es-CO"/>
        </w:rPr>
        <w:t>Y</w:t>
      </w:r>
    </w:p>
    <w:p w14:paraId="521B6AB5" w14:textId="77777777" w:rsidR="002C10A5" w:rsidRPr="002C10A5" w:rsidRDefault="002C10A5" w:rsidP="002C10A5">
      <w:pPr>
        <w:numPr>
          <w:ilvl w:val="0"/>
          <w:numId w:val="41"/>
        </w:numPr>
        <w:spacing w:line="276" w:lineRule="auto"/>
        <w:ind w:left="1109" w:hanging="749"/>
        <w:rPr>
          <w:rFonts w:ascii="Calibri Light" w:hAnsi="Calibri Light" w:cs="Calibri Light"/>
          <w:sz w:val="20"/>
          <w:szCs w:val="20"/>
          <w:lang w:val="es-CO"/>
        </w:rPr>
      </w:pPr>
      <w:r w:rsidRPr="002C10A5">
        <w:rPr>
          <w:rFonts w:ascii="Calibri Light" w:hAnsi="Calibri Light" w:cs="Calibri Light"/>
          <w:sz w:val="20"/>
          <w:szCs w:val="20"/>
          <w:lang w:val="es-CO"/>
        </w:rPr>
        <w:t xml:space="preserve">Satisfacer los estándares éticos que se enumeran a continuación.  </w:t>
      </w:r>
    </w:p>
    <w:p w14:paraId="00D98AE2" w14:textId="77777777" w:rsidR="002C10A5" w:rsidRPr="002C10A5" w:rsidRDefault="002C10A5" w:rsidP="002C10A5">
      <w:pPr>
        <w:ind w:left="761" w:firstLine="348"/>
        <w:rPr>
          <w:rFonts w:ascii="Calibri Light" w:hAnsi="Calibri Light" w:cs="Calibri Light"/>
          <w:sz w:val="20"/>
          <w:szCs w:val="20"/>
          <w:lang w:val="es-CO"/>
        </w:rPr>
      </w:pPr>
      <w:r w:rsidRPr="002C10A5">
        <w:rPr>
          <w:rFonts w:ascii="Calibri Light" w:hAnsi="Calibri Light" w:cs="Calibri Light"/>
          <w:sz w:val="20"/>
          <w:szCs w:val="20"/>
          <w:lang w:val="es-CO"/>
        </w:rPr>
        <w:t xml:space="preserve"> O</w:t>
      </w:r>
    </w:p>
    <w:p w14:paraId="34B1AD82" w14:textId="77777777" w:rsidR="002C10A5" w:rsidRPr="002C10A5" w:rsidRDefault="002C10A5" w:rsidP="002C10A5">
      <w:pPr>
        <w:ind w:left="1109"/>
        <w:rPr>
          <w:rFonts w:ascii="Calibri Light" w:hAnsi="Calibri Light" w:cs="Calibri Light"/>
          <w:sz w:val="20"/>
          <w:szCs w:val="20"/>
          <w:lang w:val="es-CO"/>
        </w:rPr>
      </w:pPr>
      <w:r w:rsidRPr="002C10A5">
        <w:rPr>
          <w:rFonts w:ascii="Calibri Light" w:hAnsi="Calibri Light" w:cs="Calibri Light"/>
          <w:sz w:val="20"/>
          <w:szCs w:val="20"/>
          <w:lang w:val="es-CO"/>
        </w:rPr>
        <w:t xml:space="preserve">Aceptar definitivamente los estándares y estar dispuesto a implementar cambios en su organización.   </w:t>
      </w:r>
    </w:p>
    <w:p w14:paraId="1F5A30EB" w14:textId="77777777" w:rsidR="002C10A5" w:rsidRPr="002C10A5" w:rsidRDefault="002C10A5" w:rsidP="002C10A5">
      <w:pPr>
        <w:rPr>
          <w:rFonts w:ascii="Calibri Light" w:hAnsi="Calibri Light" w:cs="Calibri Light"/>
          <w:sz w:val="20"/>
          <w:szCs w:val="20"/>
          <w:lang w:val="es-CO"/>
        </w:rPr>
      </w:pPr>
      <w:r w:rsidRPr="002C10A5">
        <w:rPr>
          <w:rFonts w:ascii="Calibri Light" w:hAnsi="Calibri Light" w:cs="Calibri Light"/>
          <w:sz w:val="20"/>
          <w:szCs w:val="20"/>
          <w:lang w:val="es-CO"/>
        </w:rPr>
        <w:t xml:space="preserve"> </w:t>
      </w:r>
    </w:p>
    <w:p w14:paraId="62135A6F" w14:textId="77777777" w:rsidR="002C10A5" w:rsidRPr="002C10A5" w:rsidRDefault="002C10A5" w:rsidP="002C10A5">
      <w:pPr>
        <w:numPr>
          <w:ilvl w:val="0"/>
          <w:numId w:val="42"/>
        </w:numPr>
        <w:spacing w:after="200" w:line="276" w:lineRule="auto"/>
        <w:ind w:left="567" w:hanging="567"/>
        <w:outlineLvl w:val="0"/>
        <w:rPr>
          <w:rFonts w:ascii="Calibri Light" w:hAnsi="Calibri Light" w:cs="Calibri Light"/>
          <w:b/>
          <w:sz w:val="20"/>
          <w:szCs w:val="20"/>
          <w:lang w:val="es-CO"/>
        </w:rPr>
      </w:pPr>
      <w:r w:rsidRPr="002C10A5">
        <w:rPr>
          <w:rFonts w:ascii="Calibri Light" w:eastAsia="Arial" w:hAnsi="Calibri Light" w:cs="Calibri Light"/>
          <w:b/>
          <w:bCs/>
          <w:sz w:val="20"/>
          <w:szCs w:val="20"/>
          <w:lang w:val="es-CO"/>
        </w:rPr>
        <w:t>Cumplimiento de las leyes y reglamentos y la lucha anticorrupción por parte del contratista:</w:t>
      </w:r>
    </w:p>
    <w:p w14:paraId="1B813938"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El contratista confirma que no está involucrado en ninguna forma de fraude, corrupción, colusión, práctica coercitiva, soborno, participación en una organización criminal u otra actividad ilegal.</w:t>
      </w:r>
    </w:p>
    <w:p w14:paraId="477CCFE4"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Cuando exista un posible conflicto de intereses entre el contratista o cualquiera de los miembros del personal del contratista con cualquier miembro del personal de la NRC, el contratista deberá notificar a la NRC por escrito sobre el posible conflicto.  NRC determinará entonces si se requiere acción.   Un conflicto de intereses puede deberse a una relación con un miembro del personal, como un familiar cercano, etc.</w:t>
      </w:r>
    </w:p>
    <w:p w14:paraId="1A4040A9"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El contratista notificará de inmediato a la alta gerencia de la NRC si hay exposición por presunta corrupción por parte de representantes de la NRC.</w:t>
      </w:r>
    </w:p>
    <w:p w14:paraId="2DFD5D46"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El contratista deberá estar registrado en la autoridad gubernamental pertinente con respecto a los impuestos.</w:t>
      </w:r>
    </w:p>
    <w:p w14:paraId="6BF02403"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El contratista pagará impuestos de acuerdo con todas las leyes y regulaciones nacionales aplicables.</w:t>
      </w:r>
    </w:p>
    <w:p w14:paraId="76A28245"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El contratista garantiza que no está involucrado en la producción o venta de armas, incluidas las minas antipersona.</w:t>
      </w:r>
    </w:p>
    <w:p w14:paraId="536C8295" w14:textId="77777777" w:rsidR="002C10A5" w:rsidRPr="002C10A5" w:rsidRDefault="002C10A5" w:rsidP="002C10A5">
      <w:pPr>
        <w:ind w:left="567" w:hanging="567"/>
        <w:jc w:val="both"/>
        <w:outlineLvl w:val="0"/>
        <w:rPr>
          <w:rFonts w:ascii="Calibri Light" w:hAnsi="Calibri Light" w:cs="Calibri Light"/>
          <w:b/>
          <w:sz w:val="20"/>
          <w:szCs w:val="20"/>
          <w:lang w:val="es-CO"/>
        </w:rPr>
      </w:pPr>
    </w:p>
    <w:p w14:paraId="04DA6F2A" w14:textId="77777777" w:rsidR="002C10A5" w:rsidRPr="002C10A5" w:rsidRDefault="002C10A5" w:rsidP="002C10A5">
      <w:pPr>
        <w:numPr>
          <w:ilvl w:val="0"/>
          <w:numId w:val="42"/>
        </w:numPr>
        <w:spacing w:after="200" w:line="276" w:lineRule="auto"/>
        <w:ind w:left="567" w:hanging="567"/>
        <w:jc w:val="both"/>
        <w:outlineLvl w:val="0"/>
        <w:rPr>
          <w:rFonts w:ascii="Calibri Light" w:hAnsi="Calibri Light" w:cs="Calibri Light"/>
          <w:b/>
          <w:sz w:val="20"/>
          <w:szCs w:val="20"/>
          <w:lang w:val="es-CO"/>
        </w:rPr>
      </w:pPr>
      <w:r w:rsidRPr="002C10A5">
        <w:rPr>
          <w:rFonts w:ascii="Calibri Light" w:eastAsia="Arial" w:hAnsi="Calibri Light" w:cs="Calibri Light"/>
          <w:b/>
          <w:bCs/>
          <w:sz w:val="20"/>
          <w:szCs w:val="20"/>
          <w:lang w:val="es-CO"/>
        </w:rPr>
        <w:t>Condiciones relacionadas con los empleados:</w:t>
      </w:r>
    </w:p>
    <w:p w14:paraId="4AE75A5A"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 xml:space="preserve">Ningún trabajador de nuestra empresa será forzado, obligado ni será trabajador involuntario carcelario. </w:t>
      </w:r>
    </w:p>
    <w:p w14:paraId="2881FC19"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Los trabajadores no estarán obligados a presentar "depósitos" o documentos de identidad con su empleador y serán libres de dejar a su empleador después de un aviso razonable.</w:t>
      </w:r>
    </w:p>
    <w:p w14:paraId="1DB116E9"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Los trabajadores, sin distinción, tendrán derecho a afiliarse o a formar sindicatos de su elección y a negociar colectivamente.</w:t>
      </w:r>
    </w:p>
    <w:p w14:paraId="2DC8BB97"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Las personas menores de 18 años no deben realizar trabajos que sean peligrosos para su salud o seguridad, incluido el trabajo nocturno.</w:t>
      </w:r>
    </w:p>
    <w:p w14:paraId="08D16C9F"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 xml:space="preserve">Los empleadores de personas menores de 18 años deben asegurarse de que las horas de trabajo y la naturaleza del trabajo no interfieran con la oportunidad del niño de completar su educación. </w:t>
      </w:r>
    </w:p>
    <w:p w14:paraId="6540BE4A"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 xml:space="preserve">No habrá discriminación en el lugar de trabajo basada en el origen étnico, religión, edad, discapacidad, género, estado civil, orientación sexual, afiliación sindical o afiliación política. </w:t>
      </w:r>
    </w:p>
    <w:p w14:paraId="7FD1155D"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Se establecerán medidas para proteger a los trabajadores de comportamientos sexualmente intrusivos, amenazantes, insultantes o de explotación, y de la discriminación o terminación del empleo por motivos injustificables, por ejemplo, matrimonio, embarazo, paternidad o estado de VIH.</w:t>
      </w:r>
    </w:p>
    <w:p w14:paraId="132D93FD"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Se prohibirá el abuso o castigo físico, o las amenazas de abuso físico, acoso sexual u otro tipo de acoso verbal y verbal, así como otras formas de intimidación.</w:t>
      </w:r>
    </w:p>
    <w:p w14:paraId="5693067C"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 xml:space="preserve">Se tomarán medidas para evitar accidentes y lesiones a la salud que surjan, se relacionen o se produzcan en el curso del trabajo, minimizando, en la medida de lo razonablemente posible, las causas de los riesgos inherentes al entorno laboral. </w:t>
      </w:r>
    </w:p>
    <w:p w14:paraId="616C9804"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 xml:space="preserve">Los salarios y beneficios pagados por una semana laboral estándar deberán cumplir, como mínimo, con los estándares legales nacionales o los estándares de referencia de la industria, lo que sea más alto. Los salarios siempre deberían ser suficientes para satisfacer las necesidades básicas. </w:t>
      </w:r>
    </w:p>
    <w:p w14:paraId="1E10AA8C"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Las horas de trabajo deberán cumplir con las leyes nacionales y los estándares de referencia de la industria, lo que brinde mayor protección. Se recomienda que las horas de trabajo no excedan las 48 horas por semana (8 horas por día).</w:t>
      </w:r>
    </w:p>
    <w:p w14:paraId="006B6F37"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Los trabajadores deberán contar con al menos un día libre por cada período de 7 días.</w:t>
      </w:r>
    </w:p>
    <w:p w14:paraId="349646DB"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Todos los trabajadores tienen derecho a un contrato de trabajo que se redactará en un idioma que entiendan.</w:t>
      </w:r>
    </w:p>
    <w:p w14:paraId="04290A0B"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Los trabajadores recibirán capacitación periódica y documentada sobre salud y seguridad, y dicha capacitación se repetirá para los nuevos trabajadores.</w:t>
      </w:r>
    </w:p>
    <w:p w14:paraId="3572F5BE"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Se proporcionará acceso a instalaciones sanitarias limpias y a agua potable y, si corresponde, instalaciones sanitarias para el almacenamiento de alimentos.</w:t>
      </w:r>
    </w:p>
    <w:p w14:paraId="164A3C86"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El alojamiento, donde se provea, debe ser limpio, seguro y adecuadamente ventilado, y debe tener acceso a baños limpios y agua potable.</w:t>
      </w:r>
    </w:p>
    <w:p w14:paraId="3900AF35"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No se harán deducciones de salarios como medida disciplinaria.</w:t>
      </w:r>
    </w:p>
    <w:p w14:paraId="6A4E4584" w14:textId="77777777" w:rsidR="002C10A5" w:rsidRPr="002C10A5" w:rsidRDefault="002C10A5" w:rsidP="002C10A5">
      <w:pPr>
        <w:numPr>
          <w:ilvl w:val="0"/>
          <w:numId w:val="42"/>
        </w:numPr>
        <w:spacing w:after="200" w:line="276" w:lineRule="auto"/>
        <w:ind w:left="567" w:hanging="567"/>
        <w:jc w:val="both"/>
        <w:outlineLvl w:val="0"/>
        <w:rPr>
          <w:rFonts w:ascii="Calibri Light" w:hAnsi="Calibri Light" w:cs="Calibri Light"/>
          <w:b/>
          <w:sz w:val="20"/>
          <w:szCs w:val="20"/>
          <w:lang w:val="es-CO"/>
        </w:rPr>
      </w:pPr>
      <w:r w:rsidRPr="002C10A5">
        <w:rPr>
          <w:rFonts w:ascii="Calibri Light" w:eastAsia="Arial" w:hAnsi="Calibri Light" w:cs="Calibri Light"/>
          <w:b/>
          <w:bCs/>
          <w:sz w:val="20"/>
          <w:szCs w:val="20"/>
          <w:lang w:val="es-CO"/>
        </w:rPr>
        <w:t>Condiciones ambientales:</w:t>
      </w:r>
    </w:p>
    <w:p w14:paraId="57CDBACF"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La producción y extracción de materias primas para la producción no contribuirá a la destrucción de los recursos y la base de ingresos de las poblaciones marginadas, como al reclamar grandes extensiones de tierra u otros recursos naturales de los que dependen estas poblaciones.</w:t>
      </w:r>
    </w:p>
    <w:p w14:paraId="0A847995"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Se tomarán en consideración las medidas ambientales a lo largo de la cadena de producción y distribución, desde la producción de materia prima hasta la venta al consumidor. Se deben considerar los aspectos ambientales locales, regionales y globales. El ambiente local en el sitio de producción no debe ser explotado o degradado por la contaminación.</w:t>
      </w:r>
    </w:p>
    <w:p w14:paraId="17390F90" w14:textId="7EF82503"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Se respetará la legislación y la</w:t>
      </w:r>
      <w:r>
        <w:rPr>
          <w:rFonts w:ascii="Calibri Light" w:hAnsi="Calibri Light" w:cs="Calibri Light"/>
          <w:sz w:val="20"/>
          <w:szCs w:val="20"/>
          <w:lang w:val="es-CO"/>
        </w:rPr>
        <w:t>s normas ambientales nacionales</w:t>
      </w:r>
      <w:r w:rsidRPr="002C10A5">
        <w:rPr>
          <w:rFonts w:ascii="Calibri Light" w:hAnsi="Calibri Light" w:cs="Calibri Light"/>
          <w:sz w:val="20"/>
          <w:szCs w:val="20"/>
          <w:lang w:val="es-CO"/>
        </w:rPr>
        <w:t xml:space="preserve"> e internacionales.</w:t>
      </w:r>
    </w:p>
    <w:p w14:paraId="0316D744" w14:textId="77777777" w:rsidR="002C10A5" w:rsidRPr="002C10A5" w:rsidRDefault="002C10A5" w:rsidP="002C10A5">
      <w:pPr>
        <w:numPr>
          <w:ilvl w:val="1"/>
          <w:numId w:val="42"/>
        </w:numPr>
        <w:spacing w:after="200" w:line="276" w:lineRule="auto"/>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Los productos químicos peligrosos y otras sustancias se deben manejar cuidadosamente de acuerdo con los procedimientos de seguridad documentados.</w:t>
      </w:r>
    </w:p>
    <w:p w14:paraId="7951D599" w14:textId="77777777" w:rsidR="002C10A5" w:rsidRPr="002C10A5" w:rsidRDefault="002C10A5" w:rsidP="002C10A5">
      <w:pPr>
        <w:jc w:val="both"/>
        <w:rPr>
          <w:rFonts w:ascii="Calibri Light" w:hAnsi="Calibri Light" w:cs="Calibri Light"/>
          <w:sz w:val="20"/>
          <w:szCs w:val="20"/>
          <w:lang w:val="es-CO"/>
        </w:rPr>
      </w:pPr>
      <w:r w:rsidRPr="002C10A5">
        <w:rPr>
          <w:rFonts w:ascii="Calibri Light" w:hAnsi="Calibri Light" w:cs="Calibri Light"/>
          <w:sz w:val="20"/>
          <w:szCs w:val="20"/>
          <w:lang w:val="es-CO"/>
        </w:rPr>
        <w:t>Nosotros, los abajo firmantes, verificamos que cumplimos con todas las leyes y regulaciones aplicables, y cumplimos con los estándares éticos como se enumeran arriba o estamos de acuerdo con estos estándares éticos y estamos dispuestos a implementar los cambios necesarios en la organización.</w:t>
      </w:r>
    </w:p>
    <w:p w14:paraId="537C3C20" w14:textId="77777777" w:rsidR="002C10A5" w:rsidRPr="002C10A5" w:rsidRDefault="002C10A5" w:rsidP="002C10A5">
      <w:pPr>
        <w:ind w:left="567" w:hanging="567"/>
        <w:jc w:val="both"/>
        <w:rPr>
          <w:rFonts w:ascii="Calibri Light" w:hAnsi="Calibri Light" w:cs="Calibri Light"/>
          <w:sz w:val="20"/>
          <w:szCs w:val="20"/>
          <w:lang w:val="es-CO"/>
        </w:rPr>
      </w:pPr>
      <w:r w:rsidRPr="002C10A5">
        <w:rPr>
          <w:rFonts w:ascii="Calibri Light" w:hAnsi="Calibri Light" w:cs="Calibri Light"/>
          <w:sz w:val="20"/>
          <w:szCs w:val="20"/>
          <w:lang w:val="es-CO"/>
        </w:rPr>
        <w:tab/>
        <w:t xml:space="preserve"> </w:t>
      </w:r>
    </w:p>
    <w:p w14:paraId="601B870B" w14:textId="77777777" w:rsidR="002C10A5" w:rsidRPr="002C10A5" w:rsidRDefault="002C10A5" w:rsidP="002C10A5">
      <w:pPr>
        <w:tabs>
          <w:tab w:val="left" w:pos="851"/>
        </w:tabs>
        <w:ind w:left="426" w:right="-144" w:hanging="426"/>
        <w:jc w:val="both"/>
        <w:rPr>
          <w:rFonts w:ascii="Calibri Light" w:hAnsi="Calibri Light" w:cs="Calibri Light"/>
          <w:i/>
          <w:sz w:val="20"/>
          <w:szCs w:val="20"/>
          <w:lang w:val="es-CO"/>
        </w:rPr>
      </w:pPr>
    </w:p>
    <w:p w14:paraId="038B116B" w14:textId="6B0C3526"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D0C80" w:rsidRPr="00DD0C80" w14:paraId="7F70C4F1" w14:textId="77777777" w:rsidTr="00BD52EE">
        <w:tc>
          <w:tcPr>
            <w:tcW w:w="1413" w:type="dxa"/>
          </w:tcPr>
          <w:p w14:paraId="1CE8B7CE"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6E02178"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4BA26B03" w14:textId="77777777" w:rsidTr="00BD52EE">
        <w:tc>
          <w:tcPr>
            <w:tcW w:w="1413" w:type="dxa"/>
          </w:tcPr>
          <w:p w14:paraId="24405547"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31444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3275806" w14:textId="77777777" w:rsidTr="00BD52EE">
        <w:trPr>
          <w:trHeight w:val="465"/>
        </w:trPr>
        <w:tc>
          <w:tcPr>
            <w:tcW w:w="1413" w:type="dxa"/>
          </w:tcPr>
          <w:p w14:paraId="30F029A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lastRenderedPageBreak/>
              <w:t>Firma:</w:t>
            </w:r>
          </w:p>
        </w:tc>
        <w:tc>
          <w:tcPr>
            <w:tcW w:w="2693" w:type="dxa"/>
          </w:tcPr>
          <w:p w14:paraId="087BDF04"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59BF9125" w14:textId="77777777" w:rsidTr="00BD52EE">
        <w:tc>
          <w:tcPr>
            <w:tcW w:w="1413" w:type="dxa"/>
          </w:tcPr>
          <w:p w14:paraId="6768A12A"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33FBB0E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702472C" w14:textId="77777777" w:rsidTr="00BD52EE">
        <w:tc>
          <w:tcPr>
            <w:tcW w:w="1413" w:type="dxa"/>
          </w:tcPr>
          <w:p w14:paraId="25302D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445BF63C"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6039EF3B" w14:textId="77777777" w:rsidTr="00BD52EE">
        <w:trPr>
          <w:trHeight w:val="948"/>
        </w:trPr>
        <w:tc>
          <w:tcPr>
            <w:tcW w:w="1413" w:type="dxa"/>
          </w:tcPr>
          <w:p w14:paraId="4D7121A0"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0823CB46"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27DC48C1" w14:textId="7BF6857B" w:rsid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79BC836B" w14:textId="77777777" w:rsidR="00457C4B" w:rsidRDefault="00457C4B">
      <w:pPr>
        <w:rPr>
          <w:rFonts w:ascii="Calibri Light" w:hAnsi="Calibri Light" w:cs="Calibri Light"/>
          <w:color w:val="000000"/>
          <w:sz w:val="20"/>
          <w:szCs w:val="20"/>
          <w:lang w:val="es-CO"/>
        </w:rPr>
      </w:pPr>
    </w:p>
    <w:p w14:paraId="426C8D7F" w14:textId="77777777" w:rsidR="00457C4B" w:rsidRDefault="00457C4B">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tbl>
      <w:tblPr>
        <w:tblW w:w="12210"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gridCol w:w="2287"/>
      </w:tblGrid>
      <w:tr w:rsidR="00457C4B" w:rsidRPr="002C10A5" w14:paraId="37D3A855" w14:textId="77777777" w:rsidTr="00860F81">
        <w:trPr>
          <w:gridAfter w:val="1"/>
          <w:wAfter w:w="2287" w:type="dxa"/>
          <w:trHeight w:val="1050"/>
        </w:trPr>
        <w:tc>
          <w:tcPr>
            <w:tcW w:w="9923" w:type="dxa"/>
            <w:gridSpan w:val="11"/>
            <w:tcBorders>
              <w:top w:val="nil"/>
              <w:left w:val="nil"/>
              <w:bottom w:val="nil"/>
              <w:right w:val="nil"/>
            </w:tcBorders>
            <w:shd w:val="clear" w:color="auto" w:fill="auto"/>
            <w:vAlign w:val="center"/>
            <w:hideMark/>
          </w:tcPr>
          <w:p w14:paraId="622B727A" w14:textId="77777777" w:rsidR="00457C4B" w:rsidRPr="00BD52EE" w:rsidRDefault="00457C4B" w:rsidP="00860F81">
            <w:pPr>
              <w:jc w:val="center"/>
              <w:rPr>
                <w:rFonts w:ascii="Calibri Light" w:hAnsi="Calibri Light" w:cs="Calibri Light"/>
                <w:b/>
                <w:bCs/>
                <w:color w:val="000000"/>
                <w:lang w:val="es-CO"/>
              </w:rPr>
            </w:pPr>
            <w:r w:rsidRPr="00BD52EE">
              <w:rPr>
                <w:rFonts w:ascii="Calibri Light" w:hAnsi="Calibri Light" w:cs="Calibri Light"/>
                <w:b/>
                <w:bCs/>
                <w:color w:val="000000"/>
                <w:lang w:val="es-CO"/>
              </w:rPr>
              <w:lastRenderedPageBreak/>
              <w:t xml:space="preserve">ANEXO 3 - LISTA DE CHEQUEO - REQUISITOS GENERALES PARA CUMPLIMIENTO </w:t>
            </w:r>
            <w:r w:rsidRPr="00BD52EE">
              <w:rPr>
                <w:rFonts w:ascii="Calibri Light" w:hAnsi="Calibri Light" w:cs="Calibri Light"/>
                <w:b/>
                <w:bCs/>
                <w:color w:val="000000"/>
                <w:lang w:val="es-CO"/>
              </w:rPr>
              <w:br/>
              <w:t>DE REQUISITOS DE PROVEEDORES DE BIENES, SERVICIOS Y CONTRATISTAS</w:t>
            </w:r>
          </w:p>
        </w:tc>
      </w:tr>
      <w:tr w:rsidR="00457C4B" w:rsidRPr="002C10A5" w14:paraId="05E69706" w14:textId="77777777" w:rsidTr="00860F81">
        <w:trPr>
          <w:gridAfter w:val="1"/>
          <w:wAfter w:w="2287" w:type="dxa"/>
          <w:trHeight w:val="600"/>
        </w:trPr>
        <w:tc>
          <w:tcPr>
            <w:tcW w:w="2694" w:type="dxa"/>
            <w:tcBorders>
              <w:top w:val="nil"/>
              <w:left w:val="nil"/>
              <w:bottom w:val="nil"/>
              <w:right w:val="nil"/>
            </w:tcBorders>
            <w:shd w:val="clear" w:color="auto" w:fill="auto"/>
            <w:vAlign w:val="center"/>
            <w:hideMark/>
          </w:tcPr>
          <w:p w14:paraId="4DEDA1F0"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306A64F5"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7CAFCCA3" w14:textId="77777777" w:rsidR="00457C4B" w:rsidRPr="00BD52EE" w:rsidRDefault="00457C4B" w:rsidP="00860F81">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7F4A8DE9"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6A3317DB" w14:textId="77777777" w:rsidR="00457C4B" w:rsidRPr="00BD52EE" w:rsidRDefault="00457C4B" w:rsidP="00860F81">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45272245"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095A989F" w14:textId="77777777" w:rsidR="00457C4B" w:rsidRPr="00BD52EE" w:rsidRDefault="00457C4B" w:rsidP="00860F81">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739DC049" w14:textId="77777777" w:rsidR="00457C4B" w:rsidRPr="00BD52EE" w:rsidRDefault="00457C4B" w:rsidP="00860F81">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457C4B" w:rsidRPr="002C10A5" w14:paraId="018FE993" w14:textId="77777777" w:rsidTr="00860F81">
        <w:trPr>
          <w:gridAfter w:val="1"/>
          <w:wAfter w:w="2287" w:type="dxa"/>
          <w:trHeight w:val="300"/>
        </w:trPr>
        <w:tc>
          <w:tcPr>
            <w:tcW w:w="2694" w:type="dxa"/>
            <w:tcBorders>
              <w:top w:val="nil"/>
              <w:left w:val="nil"/>
              <w:bottom w:val="nil"/>
              <w:right w:val="nil"/>
            </w:tcBorders>
            <w:shd w:val="clear" w:color="auto" w:fill="auto"/>
            <w:vAlign w:val="center"/>
            <w:hideMark/>
          </w:tcPr>
          <w:p w14:paraId="7A3C873C" w14:textId="77777777" w:rsidR="00457C4B" w:rsidRPr="00BD52EE" w:rsidRDefault="00457C4B" w:rsidP="00860F81">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7F1D02A0" w14:textId="77777777" w:rsidR="00457C4B" w:rsidRPr="00BD52EE" w:rsidRDefault="00457C4B" w:rsidP="00860F81">
            <w:pPr>
              <w:jc w:val="center"/>
              <w:rPr>
                <w:sz w:val="20"/>
                <w:szCs w:val="20"/>
                <w:lang w:val="es-CO"/>
              </w:rPr>
            </w:pPr>
          </w:p>
        </w:tc>
        <w:tc>
          <w:tcPr>
            <w:tcW w:w="277" w:type="dxa"/>
            <w:tcBorders>
              <w:top w:val="nil"/>
              <w:left w:val="nil"/>
              <w:bottom w:val="nil"/>
              <w:right w:val="nil"/>
            </w:tcBorders>
            <w:shd w:val="clear" w:color="auto" w:fill="auto"/>
            <w:vAlign w:val="bottom"/>
            <w:hideMark/>
          </w:tcPr>
          <w:p w14:paraId="16FAC1D1" w14:textId="77777777" w:rsidR="00457C4B" w:rsidRPr="00BD52EE" w:rsidRDefault="00457C4B" w:rsidP="00860F81">
            <w:pPr>
              <w:jc w:val="center"/>
              <w:rPr>
                <w:sz w:val="20"/>
                <w:szCs w:val="20"/>
                <w:lang w:val="es-CO"/>
              </w:rPr>
            </w:pPr>
          </w:p>
        </w:tc>
        <w:tc>
          <w:tcPr>
            <w:tcW w:w="400" w:type="dxa"/>
            <w:tcBorders>
              <w:top w:val="nil"/>
              <w:left w:val="nil"/>
              <w:bottom w:val="nil"/>
              <w:right w:val="nil"/>
            </w:tcBorders>
            <w:shd w:val="clear" w:color="auto" w:fill="auto"/>
            <w:vAlign w:val="center"/>
            <w:hideMark/>
          </w:tcPr>
          <w:p w14:paraId="2CEA34FC" w14:textId="77777777" w:rsidR="00457C4B" w:rsidRPr="00BD52EE" w:rsidRDefault="00457C4B" w:rsidP="00860F81">
            <w:pPr>
              <w:rPr>
                <w:sz w:val="20"/>
                <w:szCs w:val="20"/>
                <w:lang w:val="es-CO"/>
              </w:rPr>
            </w:pPr>
          </w:p>
        </w:tc>
        <w:tc>
          <w:tcPr>
            <w:tcW w:w="460" w:type="dxa"/>
            <w:tcBorders>
              <w:top w:val="nil"/>
              <w:left w:val="nil"/>
              <w:bottom w:val="nil"/>
              <w:right w:val="nil"/>
            </w:tcBorders>
            <w:shd w:val="clear" w:color="auto" w:fill="auto"/>
            <w:vAlign w:val="center"/>
            <w:hideMark/>
          </w:tcPr>
          <w:p w14:paraId="2FFF7B05" w14:textId="77777777" w:rsidR="00457C4B" w:rsidRPr="00BD52EE" w:rsidRDefault="00457C4B" w:rsidP="00860F81">
            <w:pPr>
              <w:jc w:val="center"/>
              <w:rPr>
                <w:sz w:val="20"/>
                <w:szCs w:val="20"/>
                <w:lang w:val="es-CO"/>
              </w:rPr>
            </w:pPr>
          </w:p>
        </w:tc>
        <w:tc>
          <w:tcPr>
            <w:tcW w:w="425" w:type="dxa"/>
            <w:tcBorders>
              <w:top w:val="nil"/>
              <w:left w:val="nil"/>
              <w:bottom w:val="nil"/>
              <w:right w:val="nil"/>
            </w:tcBorders>
            <w:shd w:val="clear" w:color="auto" w:fill="auto"/>
            <w:vAlign w:val="center"/>
            <w:hideMark/>
          </w:tcPr>
          <w:p w14:paraId="771F2FA0" w14:textId="77777777" w:rsidR="00457C4B" w:rsidRPr="00BD52EE" w:rsidRDefault="00457C4B" w:rsidP="00860F81">
            <w:pPr>
              <w:jc w:val="center"/>
              <w:rPr>
                <w:sz w:val="20"/>
                <w:szCs w:val="20"/>
                <w:lang w:val="es-CO"/>
              </w:rPr>
            </w:pPr>
          </w:p>
        </w:tc>
        <w:tc>
          <w:tcPr>
            <w:tcW w:w="460" w:type="dxa"/>
            <w:tcBorders>
              <w:top w:val="nil"/>
              <w:left w:val="nil"/>
              <w:bottom w:val="nil"/>
              <w:right w:val="nil"/>
            </w:tcBorders>
            <w:shd w:val="clear" w:color="auto" w:fill="auto"/>
            <w:vAlign w:val="center"/>
            <w:hideMark/>
          </w:tcPr>
          <w:p w14:paraId="027311E7" w14:textId="77777777" w:rsidR="00457C4B" w:rsidRPr="00BD52EE" w:rsidRDefault="00457C4B" w:rsidP="00860F81">
            <w:pPr>
              <w:jc w:val="center"/>
              <w:rPr>
                <w:sz w:val="20"/>
                <w:szCs w:val="20"/>
                <w:lang w:val="es-CO"/>
              </w:rPr>
            </w:pPr>
          </w:p>
        </w:tc>
        <w:tc>
          <w:tcPr>
            <w:tcW w:w="471" w:type="dxa"/>
            <w:tcBorders>
              <w:top w:val="nil"/>
              <w:left w:val="nil"/>
              <w:bottom w:val="nil"/>
              <w:right w:val="nil"/>
            </w:tcBorders>
            <w:shd w:val="clear" w:color="auto" w:fill="auto"/>
            <w:vAlign w:val="center"/>
            <w:hideMark/>
          </w:tcPr>
          <w:p w14:paraId="1382794D" w14:textId="77777777" w:rsidR="00457C4B" w:rsidRPr="00BD52EE" w:rsidRDefault="00457C4B" w:rsidP="00860F81">
            <w:pPr>
              <w:jc w:val="center"/>
              <w:rPr>
                <w:sz w:val="20"/>
                <w:szCs w:val="20"/>
                <w:lang w:val="es-CO"/>
              </w:rPr>
            </w:pPr>
          </w:p>
        </w:tc>
        <w:tc>
          <w:tcPr>
            <w:tcW w:w="1140" w:type="dxa"/>
            <w:tcBorders>
              <w:top w:val="nil"/>
              <w:left w:val="nil"/>
              <w:bottom w:val="nil"/>
              <w:right w:val="nil"/>
            </w:tcBorders>
            <w:shd w:val="clear" w:color="auto" w:fill="auto"/>
            <w:vAlign w:val="center"/>
            <w:hideMark/>
          </w:tcPr>
          <w:p w14:paraId="0F74432A" w14:textId="77777777" w:rsidR="00457C4B" w:rsidRPr="00BD52EE" w:rsidRDefault="00457C4B" w:rsidP="00860F81">
            <w:pPr>
              <w:jc w:val="center"/>
              <w:rPr>
                <w:sz w:val="20"/>
                <w:szCs w:val="20"/>
                <w:lang w:val="es-CO"/>
              </w:rPr>
            </w:pPr>
          </w:p>
        </w:tc>
        <w:tc>
          <w:tcPr>
            <w:tcW w:w="400" w:type="dxa"/>
            <w:tcBorders>
              <w:top w:val="nil"/>
              <w:left w:val="nil"/>
              <w:bottom w:val="nil"/>
              <w:right w:val="nil"/>
            </w:tcBorders>
            <w:shd w:val="clear" w:color="auto" w:fill="auto"/>
            <w:vAlign w:val="center"/>
            <w:hideMark/>
          </w:tcPr>
          <w:p w14:paraId="7A41519C" w14:textId="77777777" w:rsidR="00457C4B" w:rsidRPr="00BD52EE" w:rsidRDefault="00457C4B" w:rsidP="00860F81">
            <w:pPr>
              <w:jc w:val="center"/>
              <w:rPr>
                <w:sz w:val="20"/>
                <w:szCs w:val="20"/>
                <w:lang w:val="es-CO"/>
              </w:rPr>
            </w:pPr>
          </w:p>
        </w:tc>
        <w:tc>
          <w:tcPr>
            <w:tcW w:w="2287" w:type="dxa"/>
            <w:tcBorders>
              <w:top w:val="nil"/>
              <w:left w:val="nil"/>
              <w:bottom w:val="nil"/>
              <w:right w:val="nil"/>
            </w:tcBorders>
            <w:shd w:val="clear" w:color="auto" w:fill="auto"/>
            <w:vAlign w:val="center"/>
            <w:hideMark/>
          </w:tcPr>
          <w:p w14:paraId="36E4C615" w14:textId="77777777" w:rsidR="00457C4B" w:rsidRPr="00BD52EE" w:rsidRDefault="00457C4B" w:rsidP="00860F81">
            <w:pPr>
              <w:jc w:val="center"/>
              <w:rPr>
                <w:sz w:val="20"/>
                <w:szCs w:val="20"/>
                <w:lang w:val="es-CO"/>
              </w:rPr>
            </w:pPr>
          </w:p>
        </w:tc>
      </w:tr>
      <w:tr w:rsidR="00457C4B" w:rsidRPr="00BD52EE" w14:paraId="1F604D15"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09006CFF"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Certificación SG-SST implementado o en proceso de implementación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215C7"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DEA5FE6"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36DF2AB"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3443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45BDCE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5456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DB3896E"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C3015"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37BD577E"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5D249A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12244B55"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C79E822"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BCB417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3F9B0EEE"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A9889D1"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8EBEA1A"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5D808C62"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7967A7F"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52E62D62"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6367DADF"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24487C9"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3A19FDA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28E6B54E"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156AABB0"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Matriz de Peligros (IPEVRDC) actividades contratadas.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92E1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6A7925AE"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4A7667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1DBE8"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792E51D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6509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6A4D8BA3"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2D890"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E6AE447"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15C45B13" w14:textId="77777777" w:rsidR="00457C4B" w:rsidRPr="0028094D" w:rsidRDefault="00457C4B" w:rsidP="00860F81">
            <w:pPr>
              <w:rPr>
                <w:rFonts w:ascii="Calibri Light" w:hAnsi="Calibri Light" w:cs="Calibri Light"/>
                <w:color w:val="000000"/>
                <w:sz w:val="20"/>
                <w:szCs w:val="20"/>
                <w:lang w:val="es-CO"/>
              </w:rPr>
            </w:pPr>
          </w:p>
        </w:tc>
      </w:tr>
      <w:tr w:rsidR="00457C4B" w:rsidRPr="00BD52EE" w14:paraId="75761186"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5C63D2A"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125473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5E2972A6"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720458F"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C19776F"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6807BA29"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B7D92C3"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6B73EA79"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58F72788"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CB464C0"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4F89D325"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618B0AB5"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4D8B2EC6"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Estándares mínimos, Tabla de valores y calificación, Art 27 Res 312 /19, debidamente firmada.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E4DC0"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149A733"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1A0317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63EDB"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53F619DF"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B5056"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1B55C24B"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B82EC"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8AA831C"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107487D1" w14:textId="77777777" w:rsidR="00457C4B" w:rsidRPr="0028094D"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 </w:t>
            </w:r>
          </w:p>
        </w:tc>
      </w:tr>
      <w:tr w:rsidR="00457C4B" w:rsidRPr="00BD52EE" w14:paraId="1AC7FC77"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2E269AEC"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A12090F"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40F23634"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71633BF"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9CBEB79"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3F154691"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E40F8B3"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0D91C492"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2C2ECAD7"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A285D9E"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199C432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7AE2B35E"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52D32E8"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Matriz de requisitos legales y evaluación de cumplimiento</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A14F"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36721ED"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68D4CD9"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A132C"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444E5FDE"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09C2C"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3133F344"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842C8"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4F6CCA6"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2B15B58D" w14:textId="77777777" w:rsidR="00457C4B" w:rsidRPr="0028094D"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 </w:t>
            </w:r>
          </w:p>
        </w:tc>
      </w:tr>
      <w:tr w:rsidR="00457C4B" w:rsidRPr="00BD52EE" w14:paraId="507A825E"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608127C"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5EBA0A4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2228D023"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2C584BE"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E821F13"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20EF02A2"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C44B574"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42F1EA3F"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55B45B3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031B1449"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40E5F1D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7B01A760"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6E83DC6"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Protocolos de Bioseguridad Res 666 y específicos actividad</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67E7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267D80A8"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37BD6B13"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17AA9"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318B9F87"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3DAE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7BA0C599"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972F2"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84B8B34"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552802D6" w14:textId="77777777" w:rsidR="00457C4B" w:rsidRPr="0028094D" w:rsidRDefault="00457C4B" w:rsidP="00860F81">
            <w:pPr>
              <w:rPr>
                <w:rFonts w:ascii="Calibri Light" w:hAnsi="Calibri Light" w:cs="Calibri Light"/>
                <w:color w:val="000000"/>
                <w:sz w:val="20"/>
                <w:szCs w:val="20"/>
                <w:lang w:val="es-CO"/>
              </w:rPr>
            </w:pPr>
          </w:p>
        </w:tc>
      </w:tr>
      <w:tr w:rsidR="00457C4B" w:rsidRPr="00BD52EE" w14:paraId="51F428A5"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097F13B3"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B237D63"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4B8E241E"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70C7522"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3F651D9"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3BAECA0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B891A01"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15B75954"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5EAB18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07A84801"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5DDF134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30E9AACD"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1EC81A36"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Procedimiento o protocolo de trabajo seguro de trabajo de las actividades críticas contratadas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23C0A"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53E65533"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65F7240"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ECA3B"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0A91102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47B88"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64A3FD6D"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2388"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4E5BF39"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1CE5A4A2"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672E3357"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0F4A4D0C"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307A7F48"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6671B04A"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284FD7F"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32FDB938"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4AB76924"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79497513"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121D426E"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078A386D"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5CA3657E"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03797FF3"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28094D" w14:paraId="035DD333"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727474EF"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Soportes de competencia de trabajadores (Legal o del SG SST) según actividad contratada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6D6FA"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1962333A"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753FC07"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88F1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2995D9BE"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F21F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4956052C"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1551C"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7FACAC5"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5B41B8DD"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26F78F50"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17C07FF"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4E4B8B84"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4334248A"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426A96F4"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E2DD9CC"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100921B5"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495ED1E1"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55A67642"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6E13B3CA"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04E54938"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6B368E22"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28094D" w14:paraId="360347D8"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241A557"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Certificación emitida por la ARL, respecto al cumplimiento normativo de los protocolos de Bioseguridad frente a COVID -19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0B3B4"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1DAAC39B"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3B1ED92A"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E0184"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620CF5F3"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452AE"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2624AA2A"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0D5A3"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030B9E4"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085813FB"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2EC3CEA6"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6E80422"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7DF35DF2"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7C6805B2"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DAF7660"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F5D0C55"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7FAEC8FB"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6F61368C"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7F769251"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02D81834"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7253039"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28B7D06E"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3AA7AAAA" w14:textId="77777777" w:rsidTr="00860F81">
        <w:trPr>
          <w:trHeight w:val="780"/>
        </w:trPr>
        <w:tc>
          <w:tcPr>
            <w:tcW w:w="2694" w:type="dxa"/>
            <w:tcBorders>
              <w:top w:val="nil"/>
              <w:left w:val="nil"/>
              <w:bottom w:val="nil"/>
              <w:right w:val="nil"/>
            </w:tcBorders>
            <w:shd w:val="clear" w:color="auto" w:fill="auto"/>
            <w:vAlign w:val="center"/>
          </w:tcPr>
          <w:p w14:paraId="28DB831C" w14:textId="77777777" w:rsidR="00457C4B" w:rsidRPr="00BD52EE" w:rsidRDefault="00457C4B" w:rsidP="00860F81">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Certificación bancaria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1839F"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546311F3"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77B4710A"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17DB3"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1720199E"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370DB"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5E8D4CB6"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4C312"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307C8B64"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34FC4CED" w14:textId="77777777" w:rsidR="00457C4B" w:rsidRPr="005149AE" w:rsidRDefault="00457C4B" w:rsidP="00860F81">
            <w:pPr>
              <w:rPr>
                <w:rFonts w:ascii="Calibri Light" w:hAnsi="Calibri Light" w:cs="Calibri Light"/>
                <w:color w:val="000000"/>
                <w:sz w:val="20"/>
                <w:szCs w:val="20"/>
                <w:lang w:val="es-CO"/>
              </w:rPr>
            </w:pPr>
          </w:p>
        </w:tc>
        <w:tc>
          <w:tcPr>
            <w:tcW w:w="2287" w:type="dxa"/>
            <w:vAlign w:val="center"/>
          </w:tcPr>
          <w:p w14:paraId="4E1FF285" w14:textId="77777777" w:rsidR="00457C4B" w:rsidRPr="005149AE" w:rsidRDefault="00457C4B" w:rsidP="00860F81">
            <w:pPr>
              <w:rPr>
                <w:lang w:val="es-CO"/>
              </w:rPr>
            </w:pPr>
            <w:r w:rsidRPr="005149AE">
              <w:rPr>
                <w:rFonts w:ascii="Calibri Light" w:hAnsi="Calibri Light" w:cs="Calibri Light"/>
                <w:color w:val="000000"/>
                <w:sz w:val="20"/>
                <w:szCs w:val="20"/>
                <w:lang w:val="es-CO"/>
              </w:rPr>
              <w:t> </w:t>
            </w:r>
          </w:p>
        </w:tc>
      </w:tr>
      <w:tr w:rsidR="00457C4B" w:rsidRPr="005149AE" w14:paraId="53AB2840"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D4B0723"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525D9937"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6BCBA21A"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7E16B873"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48AF2177"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01A3BEA8"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1D5E024"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050485E5"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199165BD"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79F8D00E"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5952AC5C"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7DAFD289"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68340F7E" w14:textId="77777777" w:rsidR="00457C4B" w:rsidRPr="00BD52EE" w:rsidRDefault="00457C4B" w:rsidP="00860F81">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Certificacion de facturacion electronica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3325C"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1CEFC83E"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35E1BDAD"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676CE"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34789853"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879AD"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55E0AD4D"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53971"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71596F0D"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0F063F1C" w14:textId="77777777" w:rsidR="00457C4B" w:rsidRPr="005149AE" w:rsidRDefault="00457C4B" w:rsidP="00860F81">
            <w:pPr>
              <w:rPr>
                <w:rFonts w:ascii="Calibri Light" w:hAnsi="Calibri Light" w:cs="Calibri Light"/>
                <w:color w:val="000000"/>
                <w:sz w:val="20"/>
                <w:szCs w:val="20"/>
                <w:lang w:val="es-CO"/>
              </w:rPr>
            </w:pPr>
          </w:p>
        </w:tc>
      </w:tr>
      <w:tr w:rsidR="00457C4B" w:rsidRPr="005149AE" w14:paraId="6749C6E2"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5D2CC8E7"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1A243EEE"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7B8EF158"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5CDC8B6"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3299BED1"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4F3A2374"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46EF695"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2FF652A6"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17CD7DB4"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415C1C3C"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05B40C55"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73E65945"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145FBA2D"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Formato de vinculación de clientes SARLAFT</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5FD4E"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4837293"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1CF580F"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1E516"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4E6E21DC"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5CD7A"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4978A6B3"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FF1BA"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77093818"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37B9F485" w14:textId="77777777" w:rsidR="00457C4B" w:rsidRPr="005149AE" w:rsidRDefault="00457C4B" w:rsidP="00860F81">
            <w:pPr>
              <w:rPr>
                <w:rFonts w:ascii="Calibri Light" w:hAnsi="Calibri Light" w:cs="Calibri Light"/>
                <w:color w:val="000000"/>
                <w:sz w:val="20"/>
                <w:szCs w:val="20"/>
                <w:lang w:val="es-CO"/>
              </w:rPr>
            </w:pPr>
          </w:p>
        </w:tc>
      </w:tr>
      <w:tr w:rsidR="00457C4B" w:rsidRPr="005149AE" w14:paraId="734F338E"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6FBACCB"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6020C3FB"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640B6506"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242F8627"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4E3A3A05"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2AD09FF8"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2095B1E1"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29D5D4D7"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0B52F641"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08BDCD4B"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74797A21"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BD52EE" w14:paraId="4503E49F"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4079BA42"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Copia de la afiliación y pago al PILA del S.G.R.L.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B509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167E954F"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1132A7E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F34B5"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275F90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EF28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E0C2534"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BF9C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7AA48D9"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4AB9627B"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0BA276FD"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1667CBB"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3CBEB07"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11041DE6"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65FBB66D"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4926472"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7F240BA7"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4E0063F"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415C6D0A"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11CFDD6C"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6E6E21F8"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121A079B" w14:textId="77777777" w:rsidR="00457C4B" w:rsidRPr="00BD52EE" w:rsidRDefault="00457C4B" w:rsidP="00860F81">
            <w:pPr>
              <w:rPr>
                <w:sz w:val="20"/>
                <w:szCs w:val="20"/>
              </w:rPr>
            </w:pPr>
          </w:p>
        </w:tc>
      </w:tr>
      <w:tr w:rsidR="00457C4B" w:rsidRPr="00BD52EE" w14:paraId="1948AE5C"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72BB8BCB"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EDA5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93A1ABC"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352078D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8739"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69B705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2BE1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29B40A98"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3B9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5F84F50D"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AB9E9B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1894D5A8"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1455C9D4"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A2C8BA7"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59F6640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5C674823"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1475563"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28A3754F"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1D80FF9"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8E9923E"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39C415C"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0C8426CA"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44D0C7FC" w14:textId="77777777" w:rsidR="00457C4B" w:rsidRPr="00BD52EE" w:rsidRDefault="00457C4B" w:rsidP="00860F81">
            <w:pPr>
              <w:rPr>
                <w:sz w:val="20"/>
                <w:szCs w:val="20"/>
              </w:rPr>
            </w:pPr>
          </w:p>
        </w:tc>
      </w:tr>
      <w:tr w:rsidR="00457C4B" w:rsidRPr="00BD52EE" w14:paraId="26C20E1D"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20D54FF8"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9B0F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1BB5CAD8"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8338A4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C760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C59834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EEBC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4770962"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FA5E7"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1E7C7CB1"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8C849C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574209E8"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7DA42D52"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E6BAB3C"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2394EDCC"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3736C2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E08BAC2"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4FF16CDB"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7BE9F93A"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5A0B26F2"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78E1FBEF"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08B00DB"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3FAC7CF1" w14:textId="77777777" w:rsidR="00457C4B" w:rsidRPr="00BD52EE" w:rsidRDefault="00457C4B" w:rsidP="00860F81">
            <w:pPr>
              <w:rPr>
                <w:sz w:val="20"/>
                <w:szCs w:val="20"/>
              </w:rPr>
            </w:pPr>
          </w:p>
        </w:tc>
      </w:tr>
      <w:tr w:rsidR="00457C4B" w:rsidRPr="00BD52EE" w14:paraId="54FE71A5"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1B82F9C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lastRenderedPageBreak/>
              <w:t xml:space="preserve">Licencia en Salud Ocupacional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406E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3778AE32" w14:textId="77777777" w:rsidR="00457C4B" w:rsidRPr="00BD52EE" w:rsidRDefault="00457C4B" w:rsidP="00860F81">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2BBF807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F457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B07EA7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A14E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2C15EBB"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BD9D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1C1DA63"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4E3DF6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65B9BD64"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05AB11D"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2498E22"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0ADE9E13"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962EBC9"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2FC504B"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24A111A8"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522F2DA7"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6F7456B"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072F0D57"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31F72A3"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587D9B40" w14:textId="77777777" w:rsidR="00457C4B" w:rsidRPr="00BD52EE" w:rsidRDefault="00457C4B" w:rsidP="00860F81">
            <w:pPr>
              <w:rPr>
                <w:sz w:val="20"/>
                <w:szCs w:val="20"/>
              </w:rPr>
            </w:pPr>
          </w:p>
        </w:tc>
      </w:tr>
      <w:tr w:rsidR="00457C4B" w:rsidRPr="00BD52EE" w14:paraId="666ACCDB"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21A388A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Permisos de funcionamiento respectivo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F75D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6119ACC0" w14:textId="77777777" w:rsidR="00457C4B" w:rsidRPr="00BD52EE" w:rsidRDefault="00457C4B" w:rsidP="00860F81">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3105193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445AB"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581174E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FB71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45DEAA2B"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306C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298650C"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696C4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0627BF14"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2A41E632"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D28D093"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61D66B05"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9D493ED"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B3BE7A0"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7431E121"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896A081"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059855E6"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402414A6"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4338F1B5"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7A9D7894" w14:textId="77777777" w:rsidR="00457C4B" w:rsidRPr="00BD52EE" w:rsidRDefault="00457C4B" w:rsidP="00860F81">
            <w:pPr>
              <w:rPr>
                <w:sz w:val="20"/>
                <w:szCs w:val="20"/>
              </w:rPr>
            </w:pPr>
          </w:p>
        </w:tc>
      </w:tr>
      <w:tr w:rsidR="00457C4B" w:rsidRPr="00BD52EE" w14:paraId="6B5BAC3E"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3DDA18BD"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3E685"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11DF70AF"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3F2A07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4077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0B9E7C0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9DE2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479D7449"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2EBB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F9A759E"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39F250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3A2009A0"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6EBC3A8"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0DBDC4B3"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442FB123"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4AB68B3"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EDC84D3"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1CE07EC7"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B6C4FF6"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35448EFF"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222EA594"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292E98B"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09165DFB" w14:textId="77777777" w:rsidR="00457C4B" w:rsidRPr="00BD52EE" w:rsidRDefault="00457C4B" w:rsidP="00860F81">
            <w:pPr>
              <w:rPr>
                <w:sz w:val="20"/>
                <w:szCs w:val="20"/>
              </w:rPr>
            </w:pPr>
          </w:p>
        </w:tc>
      </w:tr>
      <w:tr w:rsidR="00457C4B" w:rsidRPr="00BD52EE" w14:paraId="6261BB54"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7A1E15BD"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4F2F6"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D59B895"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60B17A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2E4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CD5F2C9"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0094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6019853"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DA1A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570A83D"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DF31B0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73DFFF1D" w14:textId="77777777" w:rsidTr="00860F81">
        <w:trPr>
          <w:gridAfter w:val="1"/>
          <w:wAfter w:w="2287" w:type="dxa"/>
          <w:trHeight w:val="300"/>
        </w:trPr>
        <w:tc>
          <w:tcPr>
            <w:tcW w:w="2694" w:type="dxa"/>
            <w:tcBorders>
              <w:top w:val="nil"/>
              <w:left w:val="nil"/>
              <w:bottom w:val="nil"/>
              <w:right w:val="nil"/>
            </w:tcBorders>
            <w:shd w:val="clear" w:color="auto" w:fill="auto"/>
            <w:noWrap/>
            <w:vAlign w:val="bottom"/>
            <w:hideMark/>
          </w:tcPr>
          <w:p w14:paraId="5A5C7E26"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29606294"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bottom"/>
            <w:hideMark/>
          </w:tcPr>
          <w:p w14:paraId="71B29B62"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bottom"/>
            <w:hideMark/>
          </w:tcPr>
          <w:p w14:paraId="6BFFF3B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bottom"/>
            <w:hideMark/>
          </w:tcPr>
          <w:p w14:paraId="553589B9"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bottom"/>
            <w:hideMark/>
          </w:tcPr>
          <w:p w14:paraId="01F15ABF"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bottom"/>
            <w:hideMark/>
          </w:tcPr>
          <w:p w14:paraId="23331161"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bottom"/>
            <w:hideMark/>
          </w:tcPr>
          <w:p w14:paraId="792E6E5C"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bottom"/>
            <w:hideMark/>
          </w:tcPr>
          <w:p w14:paraId="054CB224"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bottom"/>
            <w:hideMark/>
          </w:tcPr>
          <w:p w14:paraId="6A5AC626"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bottom"/>
            <w:hideMark/>
          </w:tcPr>
          <w:p w14:paraId="37708D0D" w14:textId="77777777" w:rsidR="00457C4B" w:rsidRPr="00BD52EE" w:rsidRDefault="00457C4B" w:rsidP="00860F81">
            <w:pPr>
              <w:rPr>
                <w:sz w:val="20"/>
                <w:szCs w:val="20"/>
              </w:rPr>
            </w:pPr>
          </w:p>
        </w:tc>
      </w:tr>
    </w:tbl>
    <w:p w14:paraId="734B021B" w14:textId="77777777" w:rsidR="00457C4B" w:rsidRPr="00DD0C80" w:rsidRDefault="00457C4B" w:rsidP="00457C4B">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Pr>
          <w:rFonts w:ascii="Calibri Light" w:hAnsi="Calibri Light" w:cs="Calibri Light"/>
          <w:color w:val="000000"/>
          <w:sz w:val="20"/>
          <w:szCs w:val="20"/>
          <w:lang w:val="es-CO"/>
        </w:rPr>
        <w:t>(Representante Legal  de la Empresa)</w:t>
      </w:r>
    </w:p>
    <w:tbl>
      <w:tblPr>
        <w:tblStyle w:val="Tablaconcuadrcula"/>
        <w:tblW w:w="0" w:type="auto"/>
        <w:tblLook w:val="04A0" w:firstRow="1" w:lastRow="0" w:firstColumn="1" w:lastColumn="0" w:noHBand="0" w:noVBand="1"/>
      </w:tblPr>
      <w:tblGrid>
        <w:gridCol w:w="1413"/>
        <w:gridCol w:w="2693"/>
      </w:tblGrid>
      <w:tr w:rsidR="00457C4B" w:rsidRPr="00DD0C80" w14:paraId="1C704F66" w14:textId="77777777" w:rsidTr="00860F81">
        <w:tc>
          <w:tcPr>
            <w:tcW w:w="1413" w:type="dxa"/>
          </w:tcPr>
          <w:p w14:paraId="1F9CA857"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57F2E60C"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2464D234" w14:textId="77777777" w:rsidTr="00860F81">
        <w:tc>
          <w:tcPr>
            <w:tcW w:w="1413" w:type="dxa"/>
          </w:tcPr>
          <w:p w14:paraId="1BA2CB42"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4F5C563A"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661D094B" w14:textId="77777777" w:rsidTr="00860F81">
        <w:trPr>
          <w:trHeight w:val="465"/>
        </w:trPr>
        <w:tc>
          <w:tcPr>
            <w:tcW w:w="1413" w:type="dxa"/>
          </w:tcPr>
          <w:p w14:paraId="4AE0D448"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2E3C9B42"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48020A28" w14:textId="77777777" w:rsidTr="00860F81">
        <w:tc>
          <w:tcPr>
            <w:tcW w:w="1413" w:type="dxa"/>
          </w:tcPr>
          <w:p w14:paraId="02FA65AE"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5B1B791C"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1949CDD5" w14:textId="77777777" w:rsidTr="00860F81">
        <w:tc>
          <w:tcPr>
            <w:tcW w:w="1413" w:type="dxa"/>
          </w:tcPr>
          <w:p w14:paraId="114C68FD"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3B647E30"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39EC60A9" w14:textId="77777777" w:rsidTr="00860F81">
        <w:trPr>
          <w:trHeight w:val="948"/>
        </w:trPr>
        <w:tc>
          <w:tcPr>
            <w:tcW w:w="1413" w:type="dxa"/>
          </w:tcPr>
          <w:p w14:paraId="3F6A286A"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669D41A6"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bl>
    <w:p w14:paraId="3C4507B0" w14:textId="77777777" w:rsidR="00457C4B" w:rsidRPr="00DD0C80" w:rsidRDefault="00457C4B" w:rsidP="00457C4B">
      <w:pPr>
        <w:autoSpaceDE w:val="0"/>
        <w:autoSpaceDN w:val="0"/>
        <w:adjustRightInd w:val="0"/>
        <w:spacing w:line="276" w:lineRule="auto"/>
        <w:jc w:val="both"/>
        <w:rPr>
          <w:rFonts w:ascii="Calibri Light" w:hAnsi="Calibri Light" w:cs="Calibri Light"/>
          <w:color w:val="000000"/>
          <w:sz w:val="20"/>
          <w:szCs w:val="20"/>
          <w:lang w:val="es-CO"/>
        </w:rPr>
      </w:pPr>
    </w:p>
    <w:p w14:paraId="3B6BC6C8" w14:textId="500A9E6D" w:rsidR="00457C4B" w:rsidRDefault="00457C4B">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tbl>
      <w:tblPr>
        <w:tblW w:w="12210"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gridCol w:w="2287"/>
      </w:tblGrid>
      <w:tr w:rsidR="00457C4B" w:rsidRPr="00BD52EE" w14:paraId="09F9DDBD"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0CDA5636"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2F2A078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7A6F521A"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BADB904"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729F94CF"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6F1CB88A"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BE08357"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2F1B682A"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4977D8A4"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5BEED10"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58993E5A"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0A087A" w14:paraId="12FA203F" w14:textId="77777777" w:rsidTr="00860F81">
        <w:trPr>
          <w:gridAfter w:val="1"/>
          <w:wAfter w:w="2287" w:type="dxa"/>
          <w:trHeight w:val="1050"/>
        </w:trPr>
        <w:tc>
          <w:tcPr>
            <w:tcW w:w="9923" w:type="dxa"/>
            <w:gridSpan w:val="11"/>
            <w:tcBorders>
              <w:top w:val="nil"/>
              <w:left w:val="nil"/>
              <w:bottom w:val="nil"/>
              <w:right w:val="nil"/>
            </w:tcBorders>
            <w:shd w:val="clear" w:color="auto" w:fill="auto"/>
            <w:vAlign w:val="center"/>
            <w:hideMark/>
          </w:tcPr>
          <w:p w14:paraId="51BC435F" w14:textId="77777777" w:rsidR="00457C4B" w:rsidRDefault="00457C4B" w:rsidP="00860F81">
            <w:pPr>
              <w:jc w:val="center"/>
              <w:rPr>
                <w:rFonts w:ascii="Calibri Light" w:hAnsi="Calibri Light" w:cs="Calibri Light"/>
                <w:b/>
                <w:bCs/>
                <w:color w:val="000000"/>
                <w:lang w:val="es-CO"/>
              </w:rPr>
            </w:pPr>
            <w:r w:rsidRPr="00BD52EE">
              <w:rPr>
                <w:rFonts w:ascii="Calibri Light" w:hAnsi="Calibri Light" w:cs="Calibri Light"/>
                <w:b/>
                <w:bCs/>
                <w:color w:val="000000"/>
                <w:lang w:val="es-CO"/>
              </w:rPr>
              <w:t>ANEXO 3</w:t>
            </w:r>
            <w:r>
              <w:rPr>
                <w:rFonts w:ascii="Calibri Light" w:hAnsi="Calibri Light" w:cs="Calibri Light"/>
                <w:b/>
                <w:bCs/>
                <w:color w:val="000000"/>
                <w:lang w:val="es-CO"/>
              </w:rPr>
              <w:t>-A</w:t>
            </w:r>
            <w:r w:rsidRPr="00BD52EE">
              <w:rPr>
                <w:rFonts w:ascii="Calibri Light" w:hAnsi="Calibri Light" w:cs="Calibri Light"/>
                <w:b/>
                <w:bCs/>
                <w:color w:val="000000"/>
                <w:lang w:val="es-CO"/>
              </w:rPr>
              <w:t xml:space="preserve"> - LISTA DE CHEQUEO </w:t>
            </w:r>
            <w:r>
              <w:rPr>
                <w:rFonts w:ascii="Calibri Light" w:hAnsi="Calibri Light" w:cs="Calibri Light"/>
                <w:b/>
                <w:bCs/>
                <w:color w:val="000000"/>
                <w:lang w:val="es-CO"/>
              </w:rPr>
              <w:t>–</w:t>
            </w:r>
            <w:r w:rsidRPr="00BD52EE">
              <w:rPr>
                <w:rFonts w:ascii="Calibri Light" w:hAnsi="Calibri Light" w:cs="Calibri Light"/>
                <w:b/>
                <w:bCs/>
                <w:color w:val="000000"/>
                <w:lang w:val="es-CO"/>
              </w:rPr>
              <w:t xml:space="preserve"> </w:t>
            </w:r>
          </w:p>
          <w:p w14:paraId="3E7177B1" w14:textId="77777777" w:rsidR="00457C4B" w:rsidRDefault="00457C4B" w:rsidP="00860F81">
            <w:pPr>
              <w:jc w:val="center"/>
              <w:rPr>
                <w:rFonts w:ascii="Calibri Light" w:hAnsi="Calibri Light" w:cs="Calibri Light"/>
                <w:b/>
                <w:bCs/>
                <w:color w:val="000000"/>
                <w:lang w:val="es-CO"/>
              </w:rPr>
            </w:pPr>
            <w:r w:rsidRPr="00BD52EE">
              <w:rPr>
                <w:rFonts w:ascii="Calibri Light" w:hAnsi="Calibri Light" w:cs="Calibri Light"/>
                <w:b/>
                <w:bCs/>
                <w:color w:val="000000"/>
                <w:lang w:val="es-CO"/>
              </w:rPr>
              <w:t xml:space="preserve">REQUISITOS GENERALES PARA </w:t>
            </w:r>
            <w:r>
              <w:rPr>
                <w:rFonts w:ascii="Calibri Light" w:hAnsi="Calibri Light" w:cs="Calibri Light"/>
                <w:b/>
                <w:bCs/>
                <w:color w:val="000000"/>
                <w:lang w:val="es-CO"/>
              </w:rPr>
              <w:t xml:space="preserve">ACTIVIDADES CRITICAS </w:t>
            </w:r>
          </w:p>
          <w:p w14:paraId="22099586" w14:textId="77777777" w:rsidR="00457C4B" w:rsidRDefault="00457C4B" w:rsidP="00860F81">
            <w:pPr>
              <w:rPr>
                <w:rFonts w:ascii="Calibri Light" w:hAnsi="Calibri Light" w:cs="Calibri Light"/>
                <w:b/>
                <w:bCs/>
                <w:color w:val="000000"/>
                <w:lang w:val="es-CO"/>
              </w:rPr>
            </w:pPr>
          </w:p>
          <w:p w14:paraId="64B9EF73" w14:textId="77777777" w:rsidR="00457C4B" w:rsidRPr="00237B46" w:rsidRDefault="00457C4B" w:rsidP="00860F81">
            <w:pPr>
              <w:rPr>
                <w:rFonts w:ascii="Calibri Light" w:hAnsi="Calibri Light" w:cs="Calibri Light"/>
                <w:bCs/>
                <w:color w:val="000000"/>
                <w:lang w:val="es-CO"/>
              </w:rPr>
            </w:pPr>
            <w:r w:rsidRPr="00237B46">
              <w:rPr>
                <w:rFonts w:ascii="Calibri Light" w:hAnsi="Calibri Light" w:cs="Calibri Light"/>
                <w:bCs/>
                <w:color w:val="000000"/>
                <w:lang w:val="es-CO"/>
              </w:rPr>
              <w:t>Son consideradas actividades criticas las siguientes:</w:t>
            </w:r>
          </w:p>
          <w:p w14:paraId="4C23EA57" w14:textId="77777777" w:rsidR="00457C4B" w:rsidRPr="00237B46" w:rsidRDefault="00457C4B" w:rsidP="00860F81">
            <w:pPr>
              <w:rPr>
                <w:rFonts w:ascii="Calibri Light" w:hAnsi="Calibri Light" w:cs="Calibri Light"/>
                <w:bCs/>
                <w:color w:val="000000"/>
                <w:lang w:val="es-CO"/>
              </w:rPr>
            </w:pPr>
          </w:p>
          <w:p w14:paraId="18E1E419"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sidRPr="00237B46">
              <w:rPr>
                <w:rFonts w:ascii="Calibri Light" w:hAnsi="Calibri Light" w:cs="Calibri Light"/>
                <w:bCs/>
                <w:color w:val="000000"/>
                <w:lang w:val="es-CO"/>
              </w:rPr>
              <w:t>Construcción (obra civil, actividades: altura, energías, instalación aparatos, montajes)</w:t>
            </w:r>
          </w:p>
          <w:p w14:paraId="2CF85A6A"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Alquiler equipo construcción</w:t>
            </w:r>
          </w:p>
          <w:p w14:paraId="4EB16B59"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Aseo y limpieza exteriores</w:t>
            </w:r>
          </w:p>
          <w:p w14:paraId="0770232E"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Asesoría construcción</w:t>
            </w:r>
          </w:p>
          <w:p w14:paraId="74025A20"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carpintería madera, metalmecánica, hogar e industria</w:t>
            </w:r>
          </w:p>
          <w:p w14:paraId="1948633B"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Desinfección y Fumigación</w:t>
            </w:r>
          </w:p>
          <w:p w14:paraId="09138D9A"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mantenimiento equipos peligrosos y elevadores</w:t>
            </w:r>
          </w:p>
          <w:p w14:paraId="4E2C0524"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transporte</w:t>
            </w:r>
          </w:p>
          <w:p w14:paraId="09CE18C3"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Vigilancia (Sum</w:t>
            </w:r>
            <w:r>
              <w:rPr>
                <w:rFonts w:ascii="Calibri Light" w:hAnsi="Calibri Light" w:cs="Calibri Light"/>
                <w:bCs/>
                <w:color w:val="000000"/>
                <w:lang w:val="es-CO"/>
              </w:rPr>
              <w:t>inistro</w:t>
            </w:r>
            <w:r w:rsidRPr="00237B46">
              <w:rPr>
                <w:rFonts w:ascii="Calibri Light" w:hAnsi="Calibri Light" w:cs="Calibri Light"/>
                <w:bCs/>
                <w:color w:val="000000"/>
                <w:lang w:val="es-CO"/>
              </w:rPr>
              <w:t xml:space="preserve"> y monitoreo alarmas, vigilancia, control acceso, rastreo celulares)</w:t>
            </w:r>
          </w:p>
          <w:p w14:paraId="4298ACC8"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sidRPr="00237B46">
              <w:rPr>
                <w:rFonts w:ascii="Calibri Light" w:hAnsi="Calibri Light" w:cs="Calibri Light"/>
                <w:bCs/>
                <w:color w:val="000000"/>
                <w:lang w:val="es-CO"/>
              </w:rPr>
              <w:t>Servicio de Mensajería</w:t>
            </w:r>
          </w:p>
          <w:p w14:paraId="76295A7B" w14:textId="77777777" w:rsidR="00457C4B" w:rsidRDefault="00457C4B" w:rsidP="00860F81">
            <w:pPr>
              <w:rPr>
                <w:rFonts w:ascii="Calibri Light" w:hAnsi="Calibri Light" w:cs="Calibri Light"/>
                <w:b/>
                <w:bCs/>
                <w:color w:val="000000"/>
                <w:lang w:val="es-CO"/>
              </w:rPr>
            </w:pPr>
          </w:p>
          <w:p w14:paraId="2B811B1E" w14:textId="77777777" w:rsidR="00457C4B" w:rsidRPr="00BD52EE" w:rsidRDefault="00457C4B" w:rsidP="00860F81">
            <w:pPr>
              <w:jc w:val="center"/>
              <w:rPr>
                <w:rFonts w:ascii="Calibri Light" w:hAnsi="Calibri Light" w:cs="Calibri Light"/>
                <w:b/>
                <w:bCs/>
                <w:color w:val="000000"/>
                <w:lang w:val="es-CO"/>
              </w:rPr>
            </w:pPr>
          </w:p>
        </w:tc>
      </w:tr>
      <w:tr w:rsidR="00457C4B" w:rsidRPr="002C10A5" w14:paraId="1682CBAA" w14:textId="77777777" w:rsidTr="00860F81">
        <w:trPr>
          <w:gridAfter w:val="1"/>
          <w:wAfter w:w="2287" w:type="dxa"/>
          <w:trHeight w:val="600"/>
        </w:trPr>
        <w:tc>
          <w:tcPr>
            <w:tcW w:w="2694" w:type="dxa"/>
            <w:tcBorders>
              <w:top w:val="nil"/>
              <w:left w:val="nil"/>
              <w:bottom w:val="nil"/>
              <w:right w:val="nil"/>
            </w:tcBorders>
            <w:shd w:val="clear" w:color="auto" w:fill="auto"/>
            <w:vAlign w:val="center"/>
            <w:hideMark/>
          </w:tcPr>
          <w:p w14:paraId="20B3DC44"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2F15EC34"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77135603" w14:textId="77777777" w:rsidR="00457C4B" w:rsidRPr="00BD52EE" w:rsidRDefault="00457C4B" w:rsidP="00860F81">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3BD7AA1A"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5BA56868" w14:textId="77777777" w:rsidR="00457C4B" w:rsidRPr="00BD52EE" w:rsidRDefault="00457C4B" w:rsidP="00860F81">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73A34A20"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5A5FA07D" w14:textId="77777777" w:rsidR="00457C4B" w:rsidRPr="00BD52EE" w:rsidRDefault="00457C4B" w:rsidP="00860F81">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219CC6C9" w14:textId="77777777" w:rsidR="00457C4B" w:rsidRPr="00BD52EE" w:rsidRDefault="00457C4B" w:rsidP="00860F81">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457C4B" w:rsidRPr="002C10A5" w14:paraId="6A19C4F6" w14:textId="77777777" w:rsidTr="00860F81">
        <w:trPr>
          <w:gridAfter w:val="1"/>
          <w:wAfter w:w="2287" w:type="dxa"/>
          <w:trHeight w:val="300"/>
        </w:trPr>
        <w:tc>
          <w:tcPr>
            <w:tcW w:w="2694" w:type="dxa"/>
            <w:tcBorders>
              <w:top w:val="nil"/>
              <w:left w:val="nil"/>
              <w:bottom w:val="nil"/>
              <w:right w:val="nil"/>
            </w:tcBorders>
            <w:shd w:val="clear" w:color="auto" w:fill="auto"/>
            <w:vAlign w:val="center"/>
            <w:hideMark/>
          </w:tcPr>
          <w:p w14:paraId="32CBE68A" w14:textId="77777777" w:rsidR="00457C4B" w:rsidRPr="00BD52EE" w:rsidRDefault="00457C4B" w:rsidP="00860F81">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5358154C" w14:textId="77777777" w:rsidR="00457C4B" w:rsidRPr="00BD52EE" w:rsidRDefault="00457C4B" w:rsidP="00860F81">
            <w:pPr>
              <w:jc w:val="center"/>
              <w:rPr>
                <w:sz w:val="20"/>
                <w:szCs w:val="20"/>
                <w:lang w:val="es-CO"/>
              </w:rPr>
            </w:pPr>
          </w:p>
        </w:tc>
        <w:tc>
          <w:tcPr>
            <w:tcW w:w="277" w:type="dxa"/>
            <w:tcBorders>
              <w:top w:val="nil"/>
              <w:left w:val="nil"/>
              <w:bottom w:val="nil"/>
              <w:right w:val="nil"/>
            </w:tcBorders>
            <w:shd w:val="clear" w:color="auto" w:fill="auto"/>
            <w:vAlign w:val="bottom"/>
            <w:hideMark/>
          </w:tcPr>
          <w:p w14:paraId="7535E44A" w14:textId="77777777" w:rsidR="00457C4B" w:rsidRPr="00BD52EE" w:rsidRDefault="00457C4B" w:rsidP="00860F81">
            <w:pPr>
              <w:jc w:val="center"/>
              <w:rPr>
                <w:sz w:val="20"/>
                <w:szCs w:val="20"/>
                <w:lang w:val="es-CO"/>
              </w:rPr>
            </w:pPr>
          </w:p>
        </w:tc>
        <w:tc>
          <w:tcPr>
            <w:tcW w:w="400" w:type="dxa"/>
            <w:tcBorders>
              <w:top w:val="nil"/>
              <w:left w:val="nil"/>
              <w:bottom w:val="nil"/>
              <w:right w:val="nil"/>
            </w:tcBorders>
            <w:shd w:val="clear" w:color="auto" w:fill="auto"/>
            <w:vAlign w:val="center"/>
            <w:hideMark/>
          </w:tcPr>
          <w:p w14:paraId="2F83E95D" w14:textId="77777777" w:rsidR="00457C4B" w:rsidRPr="00BD52EE" w:rsidRDefault="00457C4B" w:rsidP="00860F81">
            <w:pPr>
              <w:rPr>
                <w:sz w:val="20"/>
                <w:szCs w:val="20"/>
                <w:lang w:val="es-CO"/>
              </w:rPr>
            </w:pPr>
          </w:p>
        </w:tc>
        <w:tc>
          <w:tcPr>
            <w:tcW w:w="460" w:type="dxa"/>
            <w:tcBorders>
              <w:top w:val="nil"/>
              <w:left w:val="nil"/>
              <w:bottom w:val="nil"/>
              <w:right w:val="nil"/>
            </w:tcBorders>
            <w:shd w:val="clear" w:color="auto" w:fill="auto"/>
            <w:vAlign w:val="center"/>
            <w:hideMark/>
          </w:tcPr>
          <w:p w14:paraId="729C5FA3" w14:textId="77777777" w:rsidR="00457C4B" w:rsidRPr="00BD52EE" w:rsidRDefault="00457C4B" w:rsidP="00860F81">
            <w:pPr>
              <w:jc w:val="center"/>
              <w:rPr>
                <w:sz w:val="20"/>
                <w:szCs w:val="20"/>
                <w:lang w:val="es-CO"/>
              </w:rPr>
            </w:pPr>
          </w:p>
        </w:tc>
        <w:tc>
          <w:tcPr>
            <w:tcW w:w="425" w:type="dxa"/>
            <w:tcBorders>
              <w:top w:val="nil"/>
              <w:left w:val="nil"/>
              <w:bottom w:val="nil"/>
              <w:right w:val="nil"/>
            </w:tcBorders>
            <w:shd w:val="clear" w:color="auto" w:fill="auto"/>
            <w:vAlign w:val="center"/>
            <w:hideMark/>
          </w:tcPr>
          <w:p w14:paraId="740DDBA9" w14:textId="77777777" w:rsidR="00457C4B" w:rsidRPr="00BD52EE" w:rsidRDefault="00457C4B" w:rsidP="00860F81">
            <w:pPr>
              <w:jc w:val="center"/>
              <w:rPr>
                <w:sz w:val="20"/>
                <w:szCs w:val="20"/>
                <w:lang w:val="es-CO"/>
              </w:rPr>
            </w:pPr>
          </w:p>
        </w:tc>
        <w:tc>
          <w:tcPr>
            <w:tcW w:w="460" w:type="dxa"/>
            <w:tcBorders>
              <w:top w:val="nil"/>
              <w:left w:val="nil"/>
              <w:bottom w:val="nil"/>
              <w:right w:val="nil"/>
            </w:tcBorders>
            <w:shd w:val="clear" w:color="auto" w:fill="auto"/>
            <w:vAlign w:val="center"/>
            <w:hideMark/>
          </w:tcPr>
          <w:p w14:paraId="52B0CE84" w14:textId="77777777" w:rsidR="00457C4B" w:rsidRPr="00BD52EE" w:rsidRDefault="00457C4B" w:rsidP="00860F81">
            <w:pPr>
              <w:jc w:val="center"/>
              <w:rPr>
                <w:sz w:val="20"/>
                <w:szCs w:val="20"/>
                <w:lang w:val="es-CO"/>
              </w:rPr>
            </w:pPr>
          </w:p>
        </w:tc>
        <w:tc>
          <w:tcPr>
            <w:tcW w:w="471" w:type="dxa"/>
            <w:tcBorders>
              <w:top w:val="nil"/>
              <w:left w:val="nil"/>
              <w:bottom w:val="nil"/>
              <w:right w:val="nil"/>
            </w:tcBorders>
            <w:shd w:val="clear" w:color="auto" w:fill="auto"/>
            <w:vAlign w:val="center"/>
            <w:hideMark/>
          </w:tcPr>
          <w:p w14:paraId="63EF7BFC" w14:textId="77777777" w:rsidR="00457C4B" w:rsidRPr="00BD52EE" w:rsidRDefault="00457C4B" w:rsidP="00860F81">
            <w:pPr>
              <w:jc w:val="center"/>
              <w:rPr>
                <w:sz w:val="20"/>
                <w:szCs w:val="20"/>
                <w:lang w:val="es-CO"/>
              </w:rPr>
            </w:pPr>
          </w:p>
        </w:tc>
        <w:tc>
          <w:tcPr>
            <w:tcW w:w="1140" w:type="dxa"/>
            <w:tcBorders>
              <w:top w:val="nil"/>
              <w:left w:val="nil"/>
              <w:bottom w:val="nil"/>
              <w:right w:val="nil"/>
            </w:tcBorders>
            <w:shd w:val="clear" w:color="auto" w:fill="auto"/>
            <w:vAlign w:val="center"/>
            <w:hideMark/>
          </w:tcPr>
          <w:p w14:paraId="7574712C" w14:textId="77777777" w:rsidR="00457C4B" w:rsidRPr="00BD52EE" w:rsidRDefault="00457C4B" w:rsidP="00860F81">
            <w:pPr>
              <w:jc w:val="center"/>
              <w:rPr>
                <w:sz w:val="20"/>
                <w:szCs w:val="20"/>
                <w:lang w:val="es-CO"/>
              </w:rPr>
            </w:pPr>
          </w:p>
        </w:tc>
        <w:tc>
          <w:tcPr>
            <w:tcW w:w="400" w:type="dxa"/>
            <w:tcBorders>
              <w:top w:val="nil"/>
              <w:left w:val="nil"/>
              <w:bottom w:val="nil"/>
              <w:right w:val="nil"/>
            </w:tcBorders>
            <w:shd w:val="clear" w:color="auto" w:fill="auto"/>
            <w:vAlign w:val="center"/>
            <w:hideMark/>
          </w:tcPr>
          <w:p w14:paraId="0F26A424" w14:textId="77777777" w:rsidR="00457C4B" w:rsidRPr="00BD52EE" w:rsidRDefault="00457C4B" w:rsidP="00860F81">
            <w:pPr>
              <w:jc w:val="center"/>
              <w:rPr>
                <w:sz w:val="20"/>
                <w:szCs w:val="20"/>
                <w:lang w:val="es-CO"/>
              </w:rPr>
            </w:pPr>
          </w:p>
        </w:tc>
        <w:tc>
          <w:tcPr>
            <w:tcW w:w="2287" w:type="dxa"/>
            <w:tcBorders>
              <w:top w:val="nil"/>
              <w:left w:val="nil"/>
              <w:bottom w:val="nil"/>
              <w:right w:val="nil"/>
            </w:tcBorders>
            <w:shd w:val="clear" w:color="auto" w:fill="auto"/>
            <w:vAlign w:val="center"/>
            <w:hideMark/>
          </w:tcPr>
          <w:p w14:paraId="5873B5FE" w14:textId="77777777" w:rsidR="00457C4B" w:rsidRPr="00BD52EE" w:rsidRDefault="00457C4B" w:rsidP="00860F81">
            <w:pPr>
              <w:jc w:val="center"/>
              <w:rPr>
                <w:sz w:val="20"/>
                <w:szCs w:val="20"/>
                <w:lang w:val="es-CO"/>
              </w:rPr>
            </w:pPr>
          </w:p>
        </w:tc>
      </w:tr>
      <w:tr w:rsidR="00457C4B" w:rsidRPr="00BD52EE" w14:paraId="37F48150"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79A5FC96"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Certificación SG-SST implementado o en proceso de implementación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803EB"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4D1B5145"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C09AA7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E893B"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9434DAA"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7333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D43E719"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56D1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8360DD9"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4CBE349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7312D1FA"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A11A897"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527D6A1E"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305CE2C2"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673E87E"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57AB1691"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598DAEFC"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B7EF27C"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402938F7"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087B453C"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C1BB8AE"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4E88D9A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323C42BD"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340E5CC1"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Matriz de Peligros (IPEVRDC) actividades contratadas.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9388C"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ACB23EE"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E2E4FD4"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96737"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40B94B5F"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D63AB"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0E354DAC"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17BF4"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42D0986"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6ED310E6" w14:textId="77777777" w:rsidR="00457C4B" w:rsidRPr="0028094D" w:rsidRDefault="00457C4B" w:rsidP="00860F81">
            <w:pPr>
              <w:rPr>
                <w:rFonts w:ascii="Calibri Light" w:hAnsi="Calibri Light" w:cs="Calibri Light"/>
                <w:color w:val="000000"/>
                <w:sz w:val="20"/>
                <w:szCs w:val="20"/>
                <w:lang w:val="es-CO"/>
              </w:rPr>
            </w:pPr>
          </w:p>
        </w:tc>
      </w:tr>
      <w:tr w:rsidR="00457C4B" w:rsidRPr="00BD52EE" w14:paraId="3FF40B8F"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CD917D0"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F73678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495734CE"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191945C"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8F558E0"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375F5FD8"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0ECAC78"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2A170FA"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6780A8D"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6399412"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59F2500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7A7EBF5A"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106C3495"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Estándares mínimos, Tabla de valores y calificación, Art 27 Res 312 /19, debidamente firmada.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A047C"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0FAC00B"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EA64C4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8F0F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43D053BF"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9AC84"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1BCC0D89"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0027A"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12DC0DFD"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1F116C91" w14:textId="77777777" w:rsidR="00457C4B" w:rsidRPr="0028094D"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 </w:t>
            </w:r>
          </w:p>
        </w:tc>
      </w:tr>
      <w:tr w:rsidR="00457C4B" w:rsidRPr="00BD52EE" w14:paraId="3262A83E"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B7FE73D"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24D6FFA1"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67198FB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5AAA48B9"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51B4CFBA"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2091E957"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8B16F1F"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6A00BACC"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90B0957"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772114A"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6E0E370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2891FDB1"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DDD271F"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Matriz de requisitos legales y evaluación de cumplimiento</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28682"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55F168C"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BF0D34C"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6EDAB"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063871B2"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E7276"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2E29E692"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F3061"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26FBBB3"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7380A049" w14:textId="77777777" w:rsidR="00457C4B" w:rsidRPr="0028094D"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 </w:t>
            </w:r>
          </w:p>
        </w:tc>
      </w:tr>
      <w:tr w:rsidR="00457C4B" w:rsidRPr="00BD52EE" w14:paraId="65CFC714"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03BE3BCE"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40912C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5B21ED9A"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FA5053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8C5C168"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159995FD"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401BD145"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06380D0D"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2F595C0E"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22D3EA2"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6CC8938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622ED886"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6F1536FC"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Protocolos de Bioseguridad Res 666 y específicos actividad</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B50E5"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2D8B11AC"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B31BAF7"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E7A82"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6B0EB2D4"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F548B"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518B3721"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ED6A3"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E0D0966"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052E7443" w14:textId="77777777" w:rsidR="00457C4B" w:rsidRPr="0028094D" w:rsidRDefault="00457C4B" w:rsidP="00860F81">
            <w:pPr>
              <w:rPr>
                <w:rFonts w:ascii="Calibri Light" w:hAnsi="Calibri Light" w:cs="Calibri Light"/>
                <w:color w:val="000000"/>
                <w:sz w:val="20"/>
                <w:szCs w:val="20"/>
                <w:lang w:val="es-CO"/>
              </w:rPr>
            </w:pPr>
          </w:p>
        </w:tc>
      </w:tr>
      <w:tr w:rsidR="00457C4B" w:rsidRPr="00BD52EE" w14:paraId="48B7D568"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A3570A2"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2F2EDC88"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33CF138A"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A2D6F93"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C1E1719"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1968D281"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5607015"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3FB8D1EF"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05AA4C7"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0702FCD"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0AE6863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431C6437"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4F82C00F"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Procedimiento o protocolo de trabajo seguro de trabajo de las actividades críticas contratadas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EF203"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666752E0"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4E349E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ACF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357619E2"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BB5A4"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38041372"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ABF1B"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D321540"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5565F2B1"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6A119D96"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33D6BBF"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565B4917"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070FD4DF"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05661681"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3879FBC6"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3ABCBB83"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75726F99"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423026B6"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4C49DDC5"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48CDBD9C"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17EFEADB"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28094D" w14:paraId="440F4683"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40D76F04"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Soportes de competencia de trabajadores (Legal o del SG SST) según actividad contratada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AB908"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332933CF"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EB5661D"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B3F2D"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5053769E"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A5A00"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1B5B7A3C"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D072C"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34B8DF61"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335E4F26"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55D3FB7B"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1910E409"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3808FBF2"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4BB6421D"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2A132C27"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3C9190EF"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37720694"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2C7328DE"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58F3A2F7"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15BFC12A"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78621D27"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67056A82"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28094D" w14:paraId="6FFD672F"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406379FF"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Certificación emitida por la ARL, respecto al cumplimiento normativo de los protocolos de Bioseguridad frente a COVID -19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BFD15"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5538F97A"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5C797EA"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B9046"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1D7AA3F9"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1596F"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3A009FDC"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19F07"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A3E9CCB"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7F11FBFF"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48132123"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76C7886"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47588FA9"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2B8C1E36"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96FD2F6"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11FCFCF0"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3180474C"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213C0CB9"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17C0CE15"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5AAEA9EF"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79BA1967"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736D6D9D"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298EA313" w14:textId="77777777" w:rsidTr="00860F81">
        <w:trPr>
          <w:trHeight w:val="780"/>
        </w:trPr>
        <w:tc>
          <w:tcPr>
            <w:tcW w:w="2694" w:type="dxa"/>
            <w:tcBorders>
              <w:top w:val="nil"/>
              <w:left w:val="nil"/>
              <w:bottom w:val="nil"/>
              <w:right w:val="nil"/>
            </w:tcBorders>
            <w:shd w:val="clear" w:color="auto" w:fill="auto"/>
            <w:vAlign w:val="center"/>
          </w:tcPr>
          <w:p w14:paraId="20EB145B" w14:textId="77777777" w:rsidR="00457C4B" w:rsidRPr="00BD52EE" w:rsidRDefault="00457C4B" w:rsidP="00860F81">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Certificación bancaria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8BC53"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33DDB11E"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5AE09434"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27397"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17396CDB"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1D0EC"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7388AC85"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F72C2"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BF273D6"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2F52C025" w14:textId="77777777" w:rsidR="00457C4B" w:rsidRPr="005149AE" w:rsidRDefault="00457C4B" w:rsidP="00860F81">
            <w:pPr>
              <w:rPr>
                <w:rFonts w:ascii="Calibri Light" w:hAnsi="Calibri Light" w:cs="Calibri Light"/>
                <w:color w:val="000000"/>
                <w:sz w:val="20"/>
                <w:szCs w:val="20"/>
                <w:lang w:val="es-CO"/>
              </w:rPr>
            </w:pPr>
          </w:p>
        </w:tc>
        <w:tc>
          <w:tcPr>
            <w:tcW w:w="2287" w:type="dxa"/>
            <w:vAlign w:val="center"/>
          </w:tcPr>
          <w:p w14:paraId="14A21865" w14:textId="77777777" w:rsidR="00457C4B" w:rsidRPr="005149AE" w:rsidRDefault="00457C4B" w:rsidP="00860F81">
            <w:pPr>
              <w:rPr>
                <w:lang w:val="es-CO"/>
              </w:rPr>
            </w:pPr>
            <w:r w:rsidRPr="005149AE">
              <w:rPr>
                <w:rFonts w:ascii="Calibri Light" w:hAnsi="Calibri Light" w:cs="Calibri Light"/>
                <w:color w:val="000000"/>
                <w:sz w:val="20"/>
                <w:szCs w:val="20"/>
                <w:lang w:val="es-CO"/>
              </w:rPr>
              <w:t> </w:t>
            </w:r>
          </w:p>
        </w:tc>
      </w:tr>
      <w:tr w:rsidR="00457C4B" w:rsidRPr="005149AE" w14:paraId="6FEA5861"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012D536"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4D8A5321"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4EA40303"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051464C2"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7A6A11B5"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5236458A"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716917C"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07D7E711"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00C82051"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188C6C31"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5E1F4015"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14B154F9"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C4D753B" w14:textId="77777777" w:rsidR="00457C4B" w:rsidRPr="00BD52EE" w:rsidRDefault="00457C4B" w:rsidP="00860F81">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Certificación de facturación electrónica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712CE"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8B92F6B"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35CF9C3"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651CF"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3EDD2CDE"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F231B"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4DC29036"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33372"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D796F5C"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26B1F92F" w14:textId="77777777" w:rsidR="00457C4B" w:rsidRPr="005149AE" w:rsidRDefault="00457C4B" w:rsidP="00860F81">
            <w:pPr>
              <w:rPr>
                <w:rFonts w:ascii="Calibri Light" w:hAnsi="Calibri Light" w:cs="Calibri Light"/>
                <w:color w:val="000000"/>
                <w:sz w:val="20"/>
                <w:szCs w:val="20"/>
                <w:lang w:val="es-CO"/>
              </w:rPr>
            </w:pPr>
          </w:p>
        </w:tc>
      </w:tr>
      <w:tr w:rsidR="00457C4B" w:rsidRPr="005149AE" w14:paraId="42139AB1"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72158036"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3DE49AD1"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06141FDE"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4D173641"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E8934B5"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40B7B61B"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62D2060B"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2E3EC4D7"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391234B6"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0A7D0456"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791BFF07"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25BB361A"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522488E" w14:textId="77777777" w:rsidR="00457C4B" w:rsidRPr="00BD52EE" w:rsidRDefault="00457C4B" w:rsidP="00860F81">
            <w:pPr>
              <w:rPr>
                <w:rFonts w:ascii="Calibri Light" w:hAnsi="Calibri Light" w:cs="Calibri Light"/>
                <w:color w:val="000000"/>
                <w:sz w:val="20"/>
                <w:szCs w:val="20"/>
                <w:lang w:val="es-CO"/>
              </w:rPr>
            </w:pPr>
            <w:r w:rsidRPr="0058143E">
              <w:rPr>
                <w:rFonts w:ascii="Calibri Light" w:hAnsi="Calibri Light" w:cs="Calibri Light"/>
                <w:color w:val="000000"/>
                <w:sz w:val="20"/>
                <w:szCs w:val="20"/>
                <w:lang w:val="es-CO"/>
              </w:rPr>
              <w:t>Formato de vinculación de clientes SARLAFT</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6114F"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0E12AD23"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7D88DC59"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A2ADC"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17CAFC63"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119DC"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1989FA18"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C3725"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FEC6AC5"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3BC8E9B9" w14:textId="77777777" w:rsidR="00457C4B" w:rsidRPr="005149AE" w:rsidRDefault="00457C4B" w:rsidP="00860F81">
            <w:pPr>
              <w:rPr>
                <w:rFonts w:ascii="Calibri Light" w:hAnsi="Calibri Light" w:cs="Calibri Light"/>
                <w:color w:val="000000"/>
                <w:sz w:val="20"/>
                <w:szCs w:val="20"/>
                <w:lang w:val="es-CO"/>
              </w:rPr>
            </w:pPr>
          </w:p>
        </w:tc>
      </w:tr>
      <w:tr w:rsidR="00457C4B" w:rsidRPr="005149AE" w14:paraId="3B224315"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1A173965"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0801A924"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42C28E90"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CE404E7"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129CDC8D"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26C5BD67"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AFFEA65"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16CFCD3B"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3D010E2D"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6C89A199"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77094ED5"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BD52EE" w14:paraId="3157E8AC"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2C74404A"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Copia de la afiliación y pago al PILA del S.G.R.L.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3318D"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B209974"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CABEFE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04085"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F581DF5"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2329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7DADA8B"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EAF5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5299297E"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8D9A9E7"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6E0B99FD"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1485DB97"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E45DFCF"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09A7EBA2"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0A075AD4"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57343A9A"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09B8F9A5"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84DDE4D"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E55DBA7"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ED891E6"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56204B1"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6C5AAF7F" w14:textId="77777777" w:rsidR="00457C4B" w:rsidRPr="00BD52EE" w:rsidRDefault="00457C4B" w:rsidP="00860F81">
            <w:pPr>
              <w:rPr>
                <w:sz w:val="20"/>
                <w:szCs w:val="20"/>
              </w:rPr>
            </w:pPr>
          </w:p>
        </w:tc>
      </w:tr>
      <w:tr w:rsidR="00457C4B" w:rsidRPr="00BD52EE" w14:paraId="02F93E81"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4E1F6CAE"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92D19"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D63E269"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BF1B72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D1BC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08F07B3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49EF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84422DC"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A085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B1E06AE"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9F339B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782BC8BD"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2EDF9070"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51B4EDA8"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250E362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D3F394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D850F7D"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24B01F2E"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3A8E96D"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520FB989"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404DACCA"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EEA8A0F"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06BF6900" w14:textId="77777777" w:rsidR="00457C4B" w:rsidRPr="00BD52EE" w:rsidRDefault="00457C4B" w:rsidP="00860F81">
            <w:pPr>
              <w:rPr>
                <w:sz w:val="20"/>
                <w:szCs w:val="20"/>
              </w:rPr>
            </w:pPr>
          </w:p>
        </w:tc>
      </w:tr>
      <w:tr w:rsidR="00457C4B" w:rsidRPr="00BD52EE" w14:paraId="359CE708"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42C0ED27" w14:textId="77777777" w:rsidR="00457C4B" w:rsidRPr="00237B46" w:rsidRDefault="00457C4B" w:rsidP="00860F81">
            <w:pPr>
              <w:rPr>
                <w:rFonts w:ascii="Calibri Light" w:hAnsi="Calibri Light" w:cs="Calibri Light"/>
                <w:color w:val="000000"/>
                <w:sz w:val="20"/>
                <w:szCs w:val="20"/>
                <w:highlight w:val="yellow"/>
                <w:lang w:val="es-CO"/>
              </w:rPr>
            </w:pPr>
            <w:r w:rsidRPr="0058143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6B99F"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601BFB66"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C8874F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BD35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CE77F8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35BF7"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9BC0659"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C424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51983FC4"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8D31A1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119822CB"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5F57EF5A"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4B863A8B"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7780C115"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17C339F"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4D5314E"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71D14F4E"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5DC589A"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13FC9C2"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72C120F"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0BDA995"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771F94B0" w14:textId="77777777" w:rsidR="00457C4B" w:rsidRPr="00BD52EE" w:rsidRDefault="00457C4B" w:rsidP="00860F81">
            <w:pPr>
              <w:rPr>
                <w:sz w:val="20"/>
                <w:szCs w:val="20"/>
              </w:rPr>
            </w:pPr>
          </w:p>
        </w:tc>
      </w:tr>
      <w:tr w:rsidR="00457C4B" w:rsidRPr="00BD52EE" w14:paraId="659A01FB"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147B8D2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Permisos de funcionamiento respectivo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EEFA"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36F6D68C" w14:textId="77777777" w:rsidR="00457C4B" w:rsidRPr="00BD52EE" w:rsidRDefault="00457C4B" w:rsidP="00860F81">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369177A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7FD6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8B08FE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CD7E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E4363A0"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1DF7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11F7D3F8"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B8B99D9"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119850E7"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04AE69A"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47D9BC8"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51CE0878"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6827C200"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584A751B"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3B7B775B"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A9EC324"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07B0F0D5"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2A13CA1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543B8182"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09E42CD3" w14:textId="77777777" w:rsidR="00457C4B" w:rsidRPr="00BD52EE" w:rsidRDefault="00457C4B" w:rsidP="00860F81">
            <w:pPr>
              <w:rPr>
                <w:sz w:val="20"/>
                <w:szCs w:val="20"/>
              </w:rPr>
            </w:pPr>
          </w:p>
        </w:tc>
      </w:tr>
      <w:tr w:rsidR="00457C4B" w:rsidRPr="00BD52EE" w14:paraId="695CE36C"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1B6474E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48FBC"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166B21C0"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6FA7F5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510F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E98A913"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B138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549ACF0"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C4D2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49A9A275"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CA424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73F6BD89"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2B8D9355"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159E956"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215970B2"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F45183B"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8BF78C9"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0489797C"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90641F2"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01CA7B8"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165B30A3"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43659B2E"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2BFF15DE" w14:textId="77777777" w:rsidR="00457C4B" w:rsidRPr="00BD52EE" w:rsidRDefault="00457C4B" w:rsidP="00860F81">
            <w:pPr>
              <w:rPr>
                <w:sz w:val="20"/>
                <w:szCs w:val="20"/>
              </w:rPr>
            </w:pPr>
          </w:p>
        </w:tc>
      </w:tr>
      <w:tr w:rsidR="00457C4B" w:rsidRPr="00BD52EE" w14:paraId="3F86D0B7"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5BD2337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6DDD"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39DF7BC5"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D9C0F27"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E3C2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256C77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DE5B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49D3332A"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EB23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39E8C226"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316D0C8A"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02172A7E" w14:textId="77777777" w:rsidTr="00860F81">
        <w:trPr>
          <w:gridAfter w:val="1"/>
          <w:wAfter w:w="2287" w:type="dxa"/>
          <w:trHeight w:val="300"/>
        </w:trPr>
        <w:tc>
          <w:tcPr>
            <w:tcW w:w="2694" w:type="dxa"/>
            <w:tcBorders>
              <w:top w:val="nil"/>
              <w:left w:val="nil"/>
              <w:bottom w:val="nil"/>
              <w:right w:val="nil"/>
            </w:tcBorders>
            <w:shd w:val="clear" w:color="auto" w:fill="auto"/>
            <w:noWrap/>
            <w:vAlign w:val="bottom"/>
            <w:hideMark/>
          </w:tcPr>
          <w:p w14:paraId="3201DA5E"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0C23127B"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bottom"/>
            <w:hideMark/>
          </w:tcPr>
          <w:p w14:paraId="3888B35A"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bottom"/>
            <w:hideMark/>
          </w:tcPr>
          <w:p w14:paraId="6F55662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bottom"/>
            <w:hideMark/>
          </w:tcPr>
          <w:p w14:paraId="3A3CB392"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bottom"/>
            <w:hideMark/>
          </w:tcPr>
          <w:p w14:paraId="45C1B3F1"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bottom"/>
            <w:hideMark/>
          </w:tcPr>
          <w:p w14:paraId="3320FE77"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bottom"/>
            <w:hideMark/>
          </w:tcPr>
          <w:p w14:paraId="13CEF3E0"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bottom"/>
            <w:hideMark/>
          </w:tcPr>
          <w:p w14:paraId="056E8749"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bottom"/>
            <w:hideMark/>
          </w:tcPr>
          <w:p w14:paraId="7C48A3C1"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bottom"/>
            <w:hideMark/>
          </w:tcPr>
          <w:p w14:paraId="09BF11B6" w14:textId="77777777" w:rsidR="00457C4B" w:rsidRPr="00BD52EE" w:rsidRDefault="00457C4B" w:rsidP="00860F81">
            <w:pPr>
              <w:rPr>
                <w:sz w:val="20"/>
                <w:szCs w:val="20"/>
              </w:rPr>
            </w:pPr>
          </w:p>
        </w:tc>
      </w:tr>
    </w:tbl>
    <w:p w14:paraId="4DC5E02A" w14:textId="410D7CBD" w:rsidR="00457C4B" w:rsidRPr="00DD0C80" w:rsidRDefault="00457C4B" w:rsidP="00457C4B">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Pr>
          <w:rFonts w:ascii="Calibri Light" w:hAnsi="Calibri Light" w:cs="Calibri Light"/>
          <w:color w:val="000000"/>
          <w:sz w:val="20"/>
          <w:szCs w:val="20"/>
          <w:lang w:val="es-CO"/>
        </w:rPr>
        <w:t>(Representante Legal de la Empresa)</w:t>
      </w:r>
    </w:p>
    <w:tbl>
      <w:tblPr>
        <w:tblStyle w:val="Tablaconcuadrcula"/>
        <w:tblW w:w="0" w:type="auto"/>
        <w:tblLook w:val="04A0" w:firstRow="1" w:lastRow="0" w:firstColumn="1" w:lastColumn="0" w:noHBand="0" w:noVBand="1"/>
      </w:tblPr>
      <w:tblGrid>
        <w:gridCol w:w="1413"/>
        <w:gridCol w:w="2693"/>
      </w:tblGrid>
      <w:tr w:rsidR="00457C4B" w:rsidRPr="00DD0C80" w14:paraId="60E03046" w14:textId="77777777" w:rsidTr="00860F81">
        <w:tc>
          <w:tcPr>
            <w:tcW w:w="1413" w:type="dxa"/>
          </w:tcPr>
          <w:p w14:paraId="3B359489"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11901E1E"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00D0A629" w14:textId="77777777" w:rsidTr="00860F81">
        <w:tc>
          <w:tcPr>
            <w:tcW w:w="1413" w:type="dxa"/>
          </w:tcPr>
          <w:p w14:paraId="13A8E34B"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124835F"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3E3EE65B" w14:textId="77777777" w:rsidTr="00860F81">
        <w:trPr>
          <w:trHeight w:val="465"/>
        </w:trPr>
        <w:tc>
          <w:tcPr>
            <w:tcW w:w="1413" w:type="dxa"/>
          </w:tcPr>
          <w:p w14:paraId="5F8333C8"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47666509"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65A2F63A" w14:textId="77777777" w:rsidTr="00860F81">
        <w:tc>
          <w:tcPr>
            <w:tcW w:w="1413" w:type="dxa"/>
          </w:tcPr>
          <w:p w14:paraId="0E1813F8"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4CC2BB94"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1848939E" w14:textId="77777777" w:rsidTr="00860F81">
        <w:tc>
          <w:tcPr>
            <w:tcW w:w="1413" w:type="dxa"/>
          </w:tcPr>
          <w:p w14:paraId="37CD0AA1"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501D8A1E"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3C3A4C9C" w14:textId="77777777" w:rsidTr="00860F81">
        <w:trPr>
          <w:trHeight w:val="948"/>
        </w:trPr>
        <w:tc>
          <w:tcPr>
            <w:tcW w:w="1413" w:type="dxa"/>
          </w:tcPr>
          <w:p w14:paraId="3353CB66"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30AEC7F8"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bl>
    <w:p w14:paraId="2399DC82" w14:textId="77777777" w:rsidR="00457C4B" w:rsidRPr="00DD0C80" w:rsidRDefault="00457C4B" w:rsidP="00457C4B">
      <w:pPr>
        <w:autoSpaceDE w:val="0"/>
        <w:autoSpaceDN w:val="0"/>
        <w:adjustRightInd w:val="0"/>
        <w:spacing w:line="276" w:lineRule="auto"/>
        <w:jc w:val="both"/>
        <w:rPr>
          <w:rFonts w:ascii="Calibri Light" w:hAnsi="Calibri Light" w:cs="Calibri Light"/>
          <w:color w:val="000000"/>
          <w:sz w:val="20"/>
          <w:szCs w:val="20"/>
          <w:lang w:val="es-CO"/>
        </w:rPr>
      </w:pPr>
    </w:p>
    <w:p w14:paraId="79307D0F" w14:textId="77777777"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2949B2BA" w14:textId="665D1CE5" w:rsidR="00CE1FC4" w:rsidRDefault="00CE1FC4">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tbl>
      <w:tblPr>
        <w:tblW w:w="9923"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tblGrid>
      <w:tr w:rsidR="002939F6" w:rsidRPr="002C10A5" w14:paraId="2F35B8AC" w14:textId="77777777" w:rsidTr="00512E0E">
        <w:trPr>
          <w:trHeight w:val="1050"/>
        </w:trPr>
        <w:tc>
          <w:tcPr>
            <w:tcW w:w="9923" w:type="dxa"/>
            <w:gridSpan w:val="11"/>
            <w:tcBorders>
              <w:top w:val="nil"/>
              <w:left w:val="nil"/>
              <w:bottom w:val="nil"/>
              <w:right w:val="nil"/>
            </w:tcBorders>
            <w:shd w:val="clear" w:color="auto" w:fill="auto"/>
            <w:vAlign w:val="center"/>
            <w:hideMark/>
          </w:tcPr>
          <w:p w14:paraId="04F46790" w14:textId="72C82227" w:rsidR="002939F6" w:rsidRPr="00BD52EE" w:rsidRDefault="002939F6">
            <w:pPr>
              <w:jc w:val="center"/>
              <w:rPr>
                <w:rFonts w:ascii="Calibri Light" w:hAnsi="Calibri Light" w:cs="Calibri Light"/>
                <w:b/>
                <w:bCs/>
                <w:color w:val="000000"/>
                <w:lang w:val="es-CO"/>
              </w:rPr>
            </w:pPr>
            <w:r w:rsidRPr="00BD52EE">
              <w:rPr>
                <w:rFonts w:ascii="Calibri Light" w:hAnsi="Calibri Light" w:cs="Calibri Light"/>
                <w:b/>
                <w:bCs/>
                <w:color w:val="000000"/>
                <w:lang w:val="es-CO"/>
              </w:rPr>
              <w:lastRenderedPageBreak/>
              <w:t xml:space="preserve">ANEXO 3 - LISTA DE CHEQUEO - REQUISITOS GENERALES PARA CUMPLIMIENTO </w:t>
            </w:r>
            <w:r w:rsidRPr="00BD52EE">
              <w:rPr>
                <w:rFonts w:ascii="Calibri Light" w:hAnsi="Calibri Light" w:cs="Calibri Light"/>
                <w:b/>
                <w:bCs/>
                <w:color w:val="000000"/>
                <w:lang w:val="es-CO"/>
              </w:rPr>
              <w:br/>
              <w:t>DE REQUISITOS DE PROVEEDORES DE BIENES, SERVICIOS Y CONTRATISTAS</w:t>
            </w:r>
          </w:p>
        </w:tc>
      </w:tr>
      <w:tr w:rsidR="002939F6" w:rsidRPr="002C10A5" w14:paraId="65A104F4" w14:textId="77777777" w:rsidTr="00512E0E">
        <w:trPr>
          <w:trHeight w:val="600"/>
        </w:trPr>
        <w:tc>
          <w:tcPr>
            <w:tcW w:w="2694" w:type="dxa"/>
            <w:tcBorders>
              <w:top w:val="nil"/>
              <w:left w:val="nil"/>
              <w:bottom w:val="nil"/>
              <w:right w:val="nil"/>
            </w:tcBorders>
            <w:shd w:val="clear" w:color="auto" w:fill="auto"/>
            <w:vAlign w:val="center"/>
            <w:hideMark/>
          </w:tcPr>
          <w:p w14:paraId="3AFA66E7"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334A87E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4D4C216D" w14:textId="77777777" w:rsidR="002939F6" w:rsidRPr="00BD52EE" w:rsidRDefault="002939F6">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7CAB2624"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4CE32139" w14:textId="77777777" w:rsidR="002939F6" w:rsidRPr="00BD52EE" w:rsidRDefault="002939F6">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407E622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4B88087F" w14:textId="77777777" w:rsidR="002939F6" w:rsidRPr="00BD52EE" w:rsidRDefault="002939F6">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3CBACEEC" w14:textId="77777777" w:rsidR="002939F6" w:rsidRPr="00BD52EE" w:rsidRDefault="002939F6">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2939F6" w:rsidRPr="002C10A5" w14:paraId="143508D3" w14:textId="77777777" w:rsidTr="00512E0E">
        <w:trPr>
          <w:trHeight w:val="300"/>
        </w:trPr>
        <w:tc>
          <w:tcPr>
            <w:tcW w:w="2694" w:type="dxa"/>
            <w:tcBorders>
              <w:top w:val="nil"/>
              <w:left w:val="nil"/>
              <w:bottom w:val="nil"/>
              <w:right w:val="nil"/>
            </w:tcBorders>
            <w:shd w:val="clear" w:color="auto" w:fill="auto"/>
            <w:vAlign w:val="center"/>
            <w:hideMark/>
          </w:tcPr>
          <w:p w14:paraId="6D4800F2" w14:textId="77777777" w:rsidR="002939F6" w:rsidRPr="00BD52EE" w:rsidRDefault="002939F6">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7E592ADD" w14:textId="77777777" w:rsidR="002939F6" w:rsidRPr="00BD52EE" w:rsidRDefault="002939F6">
            <w:pPr>
              <w:jc w:val="center"/>
              <w:rPr>
                <w:sz w:val="20"/>
                <w:szCs w:val="20"/>
                <w:lang w:val="es-CO"/>
              </w:rPr>
            </w:pPr>
          </w:p>
        </w:tc>
        <w:tc>
          <w:tcPr>
            <w:tcW w:w="277" w:type="dxa"/>
            <w:tcBorders>
              <w:top w:val="nil"/>
              <w:left w:val="nil"/>
              <w:bottom w:val="nil"/>
              <w:right w:val="nil"/>
            </w:tcBorders>
            <w:shd w:val="clear" w:color="auto" w:fill="auto"/>
            <w:vAlign w:val="bottom"/>
            <w:hideMark/>
          </w:tcPr>
          <w:p w14:paraId="3DCE504E"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2EEB8918" w14:textId="77777777" w:rsidR="002939F6" w:rsidRPr="00BD52EE" w:rsidRDefault="002939F6">
            <w:pPr>
              <w:rPr>
                <w:sz w:val="20"/>
                <w:szCs w:val="20"/>
                <w:lang w:val="es-CO"/>
              </w:rPr>
            </w:pPr>
          </w:p>
        </w:tc>
        <w:tc>
          <w:tcPr>
            <w:tcW w:w="460" w:type="dxa"/>
            <w:tcBorders>
              <w:top w:val="nil"/>
              <w:left w:val="nil"/>
              <w:bottom w:val="nil"/>
              <w:right w:val="nil"/>
            </w:tcBorders>
            <w:shd w:val="clear" w:color="auto" w:fill="auto"/>
            <w:vAlign w:val="center"/>
            <w:hideMark/>
          </w:tcPr>
          <w:p w14:paraId="1CF71F82" w14:textId="77777777" w:rsidR="002939F6" w:rsidRPr="00BD52EE" w:rsidRDefault="002939F6">
            <w:pPr>
              <w:jc w:val="center"/>
              <w:rPr>
                <w:sz w:val="20"/>
                <w:szCs w:val="20"/>
                <w:lang w:val="es-CO"/>
              </w:rPr>
            </w:pPr>
          </w:p>
        </w:tc>
        <w:tc>
          <w:tcPr>
            <w:tcW w:w="425" w:type="dxa"/>
            <w:tcBorders>
              <w:top w:val="nil"/>
              <w:left w:val="nil"/>
              <w:bottom w:val="nil"/>
              <w:right w:val="nil"/>
            </w:tcBorders>
            <w:shd w:val="clear" w:color="auto" w:fill="auto"/>
            <w:vAlign w:val="center"/>
            <w:hideMark/>
          </w:tcPr>
          <w:p w14:paraId="4F808422" w14:textId="77777777" w:rsidR="002939F6" w:rsidRPr="00BD52EE" w:rsidRDefault="002939F6">
            <w:pPr>
              <w:jc w:val="center"/>
              <w:rPr>
                <w:sz w:val="20"/>
                <w:szCs w:val="20"/>
                <w:lang w:val="es-CO"/>
              </w:rPr>
            </w:pPr>
          </w:p>
        </w:tc>
        <w:tc>
          <w:tcPr>
            <w:tcW w:w="460" w:type="dxa"/>
            <w:tcBorders>
              <w:top w:val="nil"/>
              <w:left w:val="nil"/>
              <w:bottom w:val="nil"/>
              <w:right w:val="nil"/>
            </w:tcBorders>
            <w:shd w:val="clear" w:color="auto" w:fill="auto"/>
            <w:vAlign w:val="center"/>
            <w:hideMark/>
          </w:tcPr>
          <w:p w14:paraId="1059F840" w14:textId="77777777" w:rsidR="002939F6" w:rsidRPr="00BD52EE" w:rsidRDefault="002939F6">
            <w:pPr>
              <w:jc w:val="center"/>
              <w:rPr>
                <w:sz w:val="20"/>
                <w:szCs w:val="20"/>
                <w:lang w:val="es-CO"/>
              </w:rPr>
            </w:pPr>
          </w:p>
        </w:tc>
        <w:tc>
          <w:tcPr>
            <w:tcW w:w="471" w:type="dxa"/>
            <w:tcBorders>
              <w:top w:val="nil"/>
              <w:left w:val="nil"/>
              <w:bottom w:val="nil"/>
              <w:right w:val="nil"/>
            </w:tcBorders>
            <w:shd w:val="clear" w:color="auto" w:fill="auto"/>
            <w:vAlign w:val="center"/>
            <w:hideMark/>
          </w:tcPr>
          <w:p w14:paraId="6695784E" w14:textId="77777777" w:rsidR="002939F6" w:rsidRPr="00BD52EE" w:rsidRDefault="002939F6">
            <w:pPr>
              <w:jc w:val="center"/>
              <w:rPr>
                <w:sz w:val="20"/>
                <w:szCs w:val="20"/>
                <w:lang w:val="es-CO"/>
              </w:rPr>
            </w:pPr>
          </w:p>
        </w:tc>
        <w:tc>
          <w:tcPr>
            <w:tcW w:w="1140" w:type="dxa"/>
            <w:tcBorders>
              <w:top w:val="nil"/>
              <w:left w:val="nil"/>
              <w:bottom w:val="nil"/>
              <w:right w:val="nil"/>
            </w:tcBorders>
            <w:shd w:val="clear" w:color="auto" w:fill="auto"/>
            <w:vAlign w:val="center"/>
            <w:hideMark/>
          </w:tcPr>
          <w:p w14:paraId="0F352600"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04FF836E" w14:textId="77777777" w:rsidR="002939F6" w:rsidRPr="00BD52EE" w:rsidRDefault="002939F6">
            <w:pPr>
              <w:jc w:val="center"/>
              <w:rPr>
                <w:sz w:val="20"/>
                <w:szCs w:val="20"/>
                <w:lang w:val="es-CO"/>
              </w:rPr>
            </w:pPr>
          </w:p>
        </w:tc>
        <w:tc>
          <w:tcPr>
            <w:tcW w:w="2287" w:type="dxa"/>
            <w:tcBorders>
              <w:top w:val="nil"/>
              <w:left w:val="nil"/>
              <w:bottom w:val="nil"/>
              <w:right w:val="nil"/>
            </w:tcBorders>
            <w:shd w:val="clear" w:color="auto" w:fill="auto"/>
            <w:vAlign w:val="center"/>
            <w:hideMark/>
          </w:tcPr>
          <w:p w14:paraId="5961B3A1" w14:textId="77777777" w:rsidR="002939F6" w:rsidRPr="00BD52EE" w:rsidRDefault="002939F6">
            <w:pPr>
              <w:jc w:val="center"/>
              <w:rPr>
                <w:sz w:val="20"/>
                <w:szCs w:val="20"/>
                <w:lang w:val="es-CO"/>
              </w:rPr>
            </w:pPr>
          </w:p>
        </w:tc>
      </w:tr>
      <w:tr w:rsidR="002939F6" w:rsidRPr="00BD52EE" w14:paraId="69925F64" w14:textId="77777777" w:rsidTr="00512E0E">
        <w:trPr>
          <w:trHeight w:val="780"/>
        </w:trPr>
        <w:tc>
          <w:tcPr>
            <w:tcW w:w="2694" w:type="dxa"/>
            <w:tcBorders>
              <w:top w:val="nil"/>
              <w:left w:val="nil"/>
              <w:bottom w:val="nil"/>
              <w:right w:val="nil"/>
            </w:tcBorders>
            <w:shd w:val="clear" w:color="auto" w:fill="auto"/>
            <w:vAlign w:val="center"/>
            <w:hideMark/>
          </w:tcPr>
          <w:p w14:paraId="51A03841"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Certificación SG-SST implementado o en proceso de implementación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F8E6"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64B3684"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3E77512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027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AD658C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2B8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649A53F"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09E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369963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4B5B2A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0C9D52" w14:textId="77777777" w:rsidTr="00512E0E">
        <w:trPr>
          <w:trHeight w:val="360"/>
        </w:trPr>
        <w:tc>
          <w:tcPr>
            <w:tcW w:w="2694" w:type="dxa"/>
            <w:tcBorders>
              <w:top w:val="nil"/>
              <w:left w:val="nil"/>
              <w:bottom w:val="nil"/>
              <w:right w:val="nil"/>
            </w:tcBorders>
            <w:shd w:val="clear" w:color="auto" w:fill="auto"/>
            <w:vAlign w:val="center"/>
            <w:hideMark/>
          </w:tcPr>
          <w:p w14:paraId="2F62732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EE90B6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D67D6B1"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3A447C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06354EC"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1DBDA63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F9E8CE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50917774"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7A073AE"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82D28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2D413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529B4A3" w14:textId="77777777" w:rsidTr="00512E0E">
        <w:trPr>
          <w:trHeight w:val="780"/>
        </w:trPr>
        <w:tc>
          <w:tcPr>
            <w:tcW w:w="2694" w:type="dxa"/>
            <w:tcBorders>
              <w:top w:val="nil"/>
              <w:left w:val="nil"/>
              <w:bottom w:val="nil"/>
              <w:right w:val="nil"/>
            </w:tcBorders>
            <w:shd w:val="clear" w:color="auto" w:fill="auto"/>
            <w:vAlign w:val="center"/>
            <w:hideMark/>
          </w:tcPr>
          <w:p w14:paraId="77FC3E4F"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Copia de la afiliación y pago al PILA del S.G.R.L.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4FA4"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1CF12A1"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100A925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E40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DE3D06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072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02580C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426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F619F9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F3527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037FE54B" w14:textId="77777777" w:rsidTr="00512E0E">
        <w:trPr>
          <w:trHeight w:val="360"/>
        </w:trPr>
        <w:tc>
          <w:tcPr>
            <w:tcW w:w="2694" w:type="dxa"/>
            <w:tcBorders>
              <w:top w:val="nil"/>
              <w:left w:val="nil"/>
              <w:bottom w:val="nil"/>
              <w:right w:val="nil"/>
            </w:tcBorders>
            <w:shd w:val="clear" w:color="auto" w:fill="auto"/>
            <w:vAlign w:val="center"/>
            <w:hideMark/>
          </w:tcPr>
          <w:p w14:paraId="7C03A0C9"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23C3B7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BC285E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09876F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418BF7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74761AF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1F62A5B"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C3EC28"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647813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033F34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54094A9A" w14:textId="77777777" w:rsidR="002939F6" w:rsidRPr="00BD52EE" w:rsidRDefault="002939F6">
            <w:pPr>
              <w:rPr>
                <w:sz w:val="20"/>
                <w:szCs w:val="20"/>
              </w:rPr>
            </w:pPr>
          </w:p>
        </w:tc>
      </w:tr>
      <w:tr w:rsidR="002939F6" w:rsidRPr="00BD52EE" w14:paraId="770CBE00" w14:textId="77777777" w:rsidTr="00512E0E">
        <w:trPr>
          <w:trHeight w:val="780"/>
        </w:trPr>
        <w:tc>
          <w:tcPr>
            <w:tcW w:w="2694" w:type="dxa"/>
            <w:tcBorders>
              <w:top w:val="nil"/>
              <w:left w:val="nil"/>
              <w:bottom w:val="nil"/>
              <w:right w:val="nil"/>
            </w:tcBorders>
            <w:shd w:val="clear" w:color="auto" w:fill="auto"/>
            <w:vAlign w:val="center"/>
            <w:hideMark/>
          </w:tcPr>
          <w:p w14:paraId="5C8C1E9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CD50"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33A3CB9"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0C3843B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F0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7D20F3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1C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CC4A9E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3E21"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D7A81E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FD770B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7280C8DF" w14:textId="77777777" w:rsidTr="00512E0E">
        <w:trPr>
          <w:trHeight w:val="360"/>
        </w:trPr>
        <w:tc>
          <w:tcPr>
            <w:tcW w:w="2694" w:type="dxa"/>
            <w:tcBorders>
              <w:top w:val="nil"/>
              <w:left w:val="nil"/>
              <w:bottom w:val="nil"/>
              <w:right w:val="nil"/>
            </w:tcBorders>
            <w:shd w:val="clear" w:color="auto" w:fill="auto"/>
            <w:vAlign w:val="center"/>
            <w:hideMark/>
          </w:tcPr>
          <w:p w14:paraId="3EE200C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F45D3F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4E0E77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31BD60F"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DEFC88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02ECBD0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F1CBB84"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1C52881B"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253C336D"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18D983E"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00164C7B" w14:textId="77777777" w:rsidR="002939F6" w:rsidRPr="00BD52EE" w:rsidRDefault="002939F6">
            <w:pPr>
              <w:rPr>
                <w:sz w:val="20"/>
                <w:szCs w:val="20"/>
              </w:rPr>
            </w:pPr>
          </w:p>
        </w:tc>
      </w:tr>
      <w:tr w:rsidR="002939F6" w:rsidRPr="00BD52EE" w14:paraId="4C359EB7" w14:textId="77777777" w:rsidTr="00512E0E">
        <w:trPr>
          <w:trHeight w:val="780"/>
        </w:trPr>
        <w:tc>
          <w:tcPr>
            <w:tcW w:w="2694" w:type="dxa"/>
            <w:tcBorders>
              <w:top w:val="nil"/>
              <w:left w:val="nil"/>
              <w:bottom w:val="nil"/>
              <w:right w:val="nil"/>
            </w:tcBorders>
            <w:shd w:val="clear" w:color="auto" w:fill="auto"/>
            <w:vAlign w:val="center"/>
            <w:hideMark/>
          </w:tcPr>
          <w:p w14:paraId="51A70A1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A542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8BACFBB"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1C00CE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CD1B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9C534D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D9A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C6FAD91"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5B9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F61318A"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1EB621A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620329" w14:textId="77777777" w:rsidTr="00512E0E">
        <w:trPr>
          <w:trHeight w:val="360"/>
        </w:trPr>
        <w:tc>
          <w:tcPr>
            <w:tcW w:w="2694" w:type="dxa"/>
            <w:tcBorders>
              <w:top w:val="nil"/>
              <w:left w:val="nil"/>
              <w:bottom w:val="nil"/>
              <w:right w:val="nil"/>
            </w:tcBorders>
            <w:shd w:val="clear" w:color="auto" w:fill="auto"/>
            <w:vAlign w:val="center"/>
            <w:hideMark/>
          </w:tcPr>
          <w:p w14:paraId="4016C24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4427D19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69F953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732C749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B827AC3"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AC488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17666983"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4EEA889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168756C3"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183002"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7F6AD44" w14:textId="77777777" w:rsidR="002939F6" w:rsidRPr="00BD52EE" w:rsidRDefault="002939F6">
            <w:pPr>
              <w:rPr>
                <w:sz w:val="20"/>
                <w:szCs w:val="20"/>
              </w:rPr>
            </w:pPr>
          </w:p>
        </w:tc>
      </w:tr>
      <w:tr w:rsidR="002939F6" w:rsidRPr="00BD52EE" w14:paraId="3F524C98" w14:textId="77777777" w:rsidTr="00512E0E">
        <w:trPr>
          <w:trHeight w:val="780"/>
        </w:trPr>
        <w:tc>
          <w:tcPr>
            <w:tcW w:w="2694" w:type="dxa"/>
            <w:tcBorders>
              <w:top w:val="nil"/>
              <w:left w:val="nil"/>
              <w:bottom w:val="nil"/>
              <w:right w:val="nil"/>
            </w:tcBorders>
            <w:shd w:val="clear" w:color="auto" w:fill="auto"/>
            <w:vAlign w:val="center"/>
            <w:hideMark/>
          </w:tcPr>
          <w:p w14:paraId="442026A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Licencia en Salud Ocupacional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841B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407EE4C6"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5F1B56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D29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B1534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8A8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51DA28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CD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D157EC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CAE8C8A"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D93CDD0" w14:textId="77777777" w:rsidTr="00512E0E">
        <w:trPr>
          <w:trHeight w:val="360"/>
        </w:trPr>
        <w:tc>
          <w:tcPr>
            <w:tcW w:w="2694" w:type="dxa"/>
            <w:tcBorders>
              <w:top w:val="nil"/>
              <w:left w:val="nil"/>
              <w:bottom w:val="nil"/>
              <w:right w:val="nil"/>
            </w:tcBorders>
            <w:shd w:val="clear" w:color="auto" w:fill="auto"/>
            <w:vAlign w:val="center"/>
            <w:hideMark/>
          </w:tcPr>
          <w:p w14:paraId="5351417A"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F49D27D"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E1CF83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86AA0DB"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6DA9D3C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2ECB3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937E1DD"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7FE0BB0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6B747414"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D9610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1016531" w14:textId="77777777" w:rsidR="002939F6" w:rsidRPr="00BD52EE" w:rsidRDefault="002939F6">
            <w:pPr>
              <w:rPr>
                <w:sz w:val="20"/>
                <w:szCs w:val="20"/>
              </w:rPr>
            </w:pPr>
          </w:p>
        </w:tc>
      </w:tr>
      <w:tr w:rsidR="002939F6" w:rsidRPr="00BD52EE" w14:paraId="70960A5F" w14:textId="77777777" w:rsidTr="00512E0E">
        <w:trPr>
          <w:trHeight w:val="780"/>
        </w:trPr>
        <w:tc>
          <w:tcPr>
            <w:tcW w:w="2694" w:type="dxa"/>
            <w:tcBorders>
              <w:top w:val="nil"/>
              <w:left w:val="nil"/>
              <w:bottom w:val="nil"/>
              <w:right w:val="nil"/>
            </w:tcBorders>
            <w:shd w:val="clear" w:color="auto" w:fill="auto"/>
            <w:vAlign w:val="center"/>
            <w:hideMark/>
          </w:tcPr>
          <w:p w14:paraId="4A4B633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Permisos de funcionamiento respectivo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960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5B6DB06F"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1A16720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8E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E14BF5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98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16921EC"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126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699F80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CDC89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67464395" w14:textId="77777777" w:rsidTr="00512E0E">
        <w:trPr>
          <w:trHeight w:val="360"/>
        </w:trPr>
        <w:tc>
          <w:tcPr>
            <w:tcW w:w="2694" w:type="dxa"/>
            <w:tcBorders>
              <w:top w:val="nil"/>
              <w:left w:val="nil"/>
              <w:bottom w:val="nil"/>
              <w:right w:val="nil"/>
            </w:tcBorders>
            <w:shd w:val="clear" w:color="auto" w:fill="auto"/>
            <w:vAlign w:val="center"/>
            <w:hideMark/>
          </w:tcPr>
          <w:p w14:paraId="4718C87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CCF2AB7"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52A66BC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558154B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D9C86E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58F097F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102100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672ECD90"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0990FD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A564E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C0BAF05" w14:textId="77777777" w:rsidR="002939F6" w:rsidRPr="00BD52EE" w:rsidRDefault="002939F6">
            <w:pPr>
              <w:rPr>
                <w:sz w:val="20"/>
                <w:szCs w:val="20"/>
              </w:rPr>
            </w:pPr>
          </w:p>
        </w:tc>
      </w:tr>
      <w:tr w:rsidR="002939F6" w:rsidRPr="00BD52EE" w14:paraId="7A65CD8C" w14:textId="77777777" w:rsidTr="00512E0E">
        <w:trPr>
          <w:trHeight w:val="780"/>
        </w:trPr>
        <w:tc>
          <w:tcPr>
            <w:tcW w:w="2694" w:type="dxa"/>
            <w:tcBorders>
              <w:top w:val="nil"/>
              <w:left w:val="nil"/>
              <w:bottom w:val="nil"/>
              <w:right w:val="nil"/>
            </w:tcBorders>
            <w:shd w:val="clear" w:color="auto" w:fill="auto"/>
            <w:vAlign w:val="center"/>
            <w:hideMark/>
          </w:tcPr>
          <w:p w14:paraId="0D9B933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173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3B65A2D2"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5241AF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B7D4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4071D6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21CF"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F5CF52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31F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FCB4418"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4004BB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0302099" w14:textId="77777777" w:rsidTr="00512E0E">
        <w:trPr>
          <w:trHeight w:val="360"/>
        </w:trPr>
        <w:tc>
          <w:tcPr>
            <w:tcW w:w="2694" w:type="dxa"/>
            <w:tcBorders>
              <w:top w:val="nil"/>
              <w:left w:val="nil"/>
              <w:bottom w:val="nil"/>
              <w:right w:val="nil"/>
            </w:tcBorders>
            <w:shd w:val="clear" w:color="auto" w:fill="auto"/>
            <w:vAlign w:val="center"/>
            <w:hideMark/>
          </w:tcPr>
          <w:p w14:paraId="2E8B6FC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64C830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04AA9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B51F82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2A92C22"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3F0EF0E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3B3C1AD1"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DDA26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50AC71D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298C4F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9C9DD00" w14:textId="77777777" w:rsidR="002939F6" w:rsidRPr="00BD52EE" w:rsidRDefault="002939F6">
            <w:pPr>
              <w:rPr>
                <w:sz w:val="20"/>
                <w:szCs w:val="20"/>
              </w:rPr>
            </w:pPr>
          </w:p>
        </w:tc>
      </w:tr>
      <w:tr w:rsidR="002939F6" w:rsidRPr="00BD52EE" w14:paraId="1B8AC32F" w14:textId="77777777" w:rsidTr="00512E0E">
        <w:trPr>
          <w:trHeight w:val="780"/>
        </w:trPr>
        <w:tc>
          <w:tcPr>
            <w:tcW w:w="2694" w:type="dxa"/>
            <w:tcBorders>
              <w:top w:val="nil"/>
              <w:left w:val="nil"/>
              <w:bottom w:val="nil"/>
              <w:right w:val="nil"/>
            </w:tcBorders>
            <w:shd w:val="clear" w:color="auto" w:fill="auto"/>
            <w:vAlign w:val="center"/>
            <w:hideMark/>
          </w:tcPr>
          <w:p w14:paraId="215F3EAA"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B24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690A7826"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1B0326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892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0BBD6E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8DE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86446D8"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711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1461232"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834C58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715C74C" w14:textId="77777777" w:rsidTr="00512E0E">
        <w:trPr>
          <w:trHeight w:val="300"/>
        </w:trPr>
        <w:tc>
          <w:tcPr>
            <w:tcW w:w="2694" w:type="dxa"/>
            <w:tcBorders>
              <w:top w:val="nil"/>
              <w:left w:val="nil"/>
              <w:bottom w:val="nil"/>
              <w:right w:val="nil"/>
            </w:tcBorders>
            <w:shd w:val="clear" w:color="auto" w:fill="auto"/>
            <w:noWrap/>
            <w:vAlign w:val="bottom"/>
            <w:hideMark/>
          </w:tcPr>
          <w:p w14:paraId="356E99B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6F0D0CA6"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bottom"/>
            <w:hideMark/>
          </w:tcPr>
          <w:p w14:paraId="62AB3B7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5E14DAC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611A1E58"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bottom"/>
            <w:hideMark/>
          </w:tcPr>
          <w:p w14:paraId="420B0131"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3B398BDE"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bottom"/>
            <w:hideMark/>
          </w:tcPr>
          <w:p w14:paraId="29B7A009"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bottom"/>
            <w:hideMark/>
          </w:tcPr>
          <w:p w14:paraId="048351B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3CE18D4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bottom"/>
            <w:hideMark/>
          </w:tcPr>
          <w:p w14:paraId="33F69DF0" w14:textId="77777777" w:rsidR="002939F6" w:rsidRPr="00BD52EE" w:rsidRDefault="002939F6">
            <w:pPr>
              <w:rPr>
                <w:sz w:val="20"/>
                <w:szCs w:val="20"/>
              </w:rPr>
            </w:pPr>
          </w:p>
        </w:tc>
      </w:tr>
    </w:tbl>
    <w:p w14:paraId="43F76552" w14:textId="77777777"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Pr>
          <w:rFonts w:ascii="Calibri Light" w:hAnsi="Calibri Light" w:cs="Calibri Light"/>
          <w:color w:val="000000"/>
          <w:sz w:val="20"/>
          <w:szCs w:val="20"/>
          <w:lang w:val="es-CO"/>
        </w:rPr>
        <w:t>(Representante Legal  de la Empresa)</w:t>
      </w:r>
    </w:p>
    <w:tbl>
      <w:tblPr>
        <w:tblStyle w:val="Tablaconcuadrcula"/>
        <w:tblW w:w="0" w:type="auto"/>
        <w:tblLook w:val="04A0" w:firstRow="1" w:lastRow="0" w:firstColumn="1" w:lastColumn="0" w:noHBand="0" w:noVBand="1"/>
      </w:tblPr>
      <w:tblGrid>
        <w:gridCol w:w="1413"/>
        <w:gridCol w:w="2693"/>
      </w:tblGrid>
      <w:tr w:rsidR="00EC493F" w:rsidRPr="00DD0C80" w14:paraId="17B71829" w14:textId="77777777" w:rsidTr="00BD52EE">
        <w:tc>
          <w:tcPr>
            <w:tcW w:w="1413" w:type="dxa"/>
          </w:tcPr>
          <w:p w14:paraId="089F1F28"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5B7AF93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0CB93FFF" w14:textId="77777777" w:rsidTr="00BD52EE">
        <w:tc>
          <w:tcPr>
            <w:tcW w:w="1413" w:type="dxa"/>
          </w:tcPr>
          <w:p w14:paraId="66268F5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0551FFE"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79562227" w14:textId="77777777" w:rsidTr="00BD52EE">
        <w:trPr>
          <w:trHeight w:val="465"/>
        </w:trPr>
        <w:tc>
          <w:tcPr>
            <w:tcW w:w="1413" w:type="dxa"/>
          </w:tcPr>
          <w:p w14:paraId="39D8E2B1"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507D7DF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5B7469FB" w14:textId="77777777" w:rsidTr="00BD52EE">
        <w:tc>
          <w:tcPr>
            <w:tcW w:w="1413" w:type="dxa"/>
          </w:tcPr>
          <w:p w14:paraId="78691F8F"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3ECB8A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689E7B87" w14:textId="77777777" w:rsidTr="00BD52EE">
        <w:tc>
          <w:tcPr>
            <w:tcW w:w="1413" w:type="dxa"/>
          </w:tcPr>
          <w:p w14:paraId="1C12AC8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1370C767"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4F204DFA" w14:textId="77777777" w:rsidTr="00BD52EE">
        <w:trPr>
          <w:trHeight w:val="948"/>
        </w:trPr>
        <w:tc>
          <w:tcPr>
            <w:tcW w:w="1413" w:type="dxa"/>
          </w:tcPr>
          <w:p w14:paraId="22F5E45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4E452EC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34764BE8" w14:textId="77777777" w:rsidR="002939F6" w:rsidRPr="00DD0C80" w:rsidRDefault="002939F6" w:rsidP="00BD52EE">
      <w:pPr>
        <w:autoSpaceDE w:val="0"/>
        <w:autoSpaceDN w:val="0"/>
        <w:adjustRightInd w:val="0"/>
        <w:spacing w:line="276" w:lineRule="auto"/>
        <w:jc w:val="both"/>
        <w:rPr>
          <w:rFonts w:ascii="Calibri Light" w:hAnsi="Calibri Light" w:cs="Calibri Light"/>
          <w:color w:val="000000"/>
          <w:sz w:val="20"/>
          <w:szCs w:val="20"/>
          <w:lang w:val="es-CO"/>
        </w:rPr>
      </w:pPr>
    </w:p>
    <w:sectPr w:rsidR="002939F6" w:rsidRPr="00DD0C80" w:rsidSect="00AE0E9D">
      <w:headerReference w:type="default" r:id="rId12"/>
      <w:footerReference w:type="default" r:id="rId13"/>
      <w:pgSz w:w="11907" w:h="16840" w:code="9"/>
      <w:pgMar w:top="567" w:right="1259" w:bottom="539" w:left="12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E5686" w14:textId="77777777" w:rsidR="00E85E1C" w:rsidRDefault="00E85E1C">
      <w:r>
        <w:separator/>
      </w:r>
    </w:p>
  </w:endnote>
  <w:endnote w:type="continuationSeparator" w:id="0">
    <w:p w14:paraId="152EEBF0" w14:textId="77777777" w:rsidR="00E85E1C" w:rsidRDefault="00E8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7BBD" w14:textId="2054CEA3" w:rsidR="00DF5494" w:rsidRPr="00D71E3F" w:rsidRDefault="00DF5494" w:rsidP="00D71E3F">
    <w:pPr>
      <w:pStyle w:val="Piedepgina"/>
      <w:jc w:val="right"/>
      <w:rPr>
        <w:rFonts w:ascii="Latha" w:hAnsi="Latha" w:cs="Latha"/>
        <w:b/>
        <w:sz w:val="20"/>
        <w:szCs w:val="20"/>
      </w:rPr>
    </w:pPr>
    <w:r w:rsidRPr="00D71E3F">
      <w:rPr>
        <w:rFonts w:ascii="Latha" w:hAnsi="Latha" w:cs="Latha"/>
        <w:b/>
        <w:sz w:val="20"/>
        <w:szCs w:val="20"/>
      </w:rPr>
      <w:t xml:space="preserve">Page </w:t>
    </w:r>
    <w:r w:rsidRPr="00D71E3F">
      <w:rPr>
        <w:rFonts w:ascii="Latha" w:hAnsi="Latha" w:cs="Latha"/>
        <w:b/>
        <w:sz w:val="20"/>
        <w:szCs w:val="20"/>
      </w:rPr>
      <w:fldChar w:fldCharType="begin"/>
    </w:r>
    <w:r w:rsidRPr="00D71E3F">
      <w:rPr>
        <w:rFonts w:ascii="Latha" w:hAnsi="Latha" w:cs="Latha"/>
        <w:b/>
        <w:sz w:val="20"/>
        <w:szCs w:val="20"/>
      </w:rPr>
      <w:instrText xml:space="preserve"> PAGE </w:instrText>
    </w:r>
    <w:r w:rsidRPr="00D71E3F">
      <w:rPr>
        <w:rFonts w:ascii="Latha" w:hAnsi="Latha" w:cs="Latha"/>
        <w:b/>
        <w:sz w:val="20"/>
        <w:szCs w:val="20"/>
      </w:rPr>
      <w:fldChar w:fldCharType="separate"/>
    </w:r>
    <w:r w:rsidR="005F2DCD">
      <w:rPr>
        <w:rFonts w:ascii="Latha" w:hAnsi="Latha" w:cs="Latha"/>
        <w:b/>
        <w:noProof/>
        <w:sz w:val="20"/>
        <w:szCs w:val="20"/>
      </w:rPr>
      <w:t>9</w:t>
    </w:r>
    <w:r w:rsidRPr="00D71E3F">
      <w:rPr>
        <w:rFonts w:ascii="Latha" w:hAnsi="Latha" w:cs="Latha"/>
        <w:b/>
        <w:sz w:val="20"/>
        <w:szCs w:val="20"/>
      </w:rPr>
      <w:fldChar w:fldCharType="end"/>
    </w:r>
    <w:r w:rsidRPr="00D71E3F">
      <w:rPr>
        <w:rFonts w:ascii="Latha" w:hAnsi="Latha" w:cs="Latha"/>
        <w:b/>
        <w:sz w:val="20"/>
        <w:szCs w:val="20"/>
      </w:rPr>
      <w:t xml:space="preserve"> of </w:t>
    </w:r>
    <w:r w:rsidRPr="00D71E3F">
      <w:rPr>
        <w:rFonts w:ascii="Latha" w:hAnsi="Latha" w:cs="Latha"/>
        <w:b/>
        <w:sz w:val="20"/>
        <w:szCs w:val="20"/>
      </w:rPr>
      <w:fldChar w:fldCharType="begin"/>
    </w:r>
    <w:r w:rsidRPr="00D71E3F">
      <w:rPr>
        <w:rFonts w:ascii="Latha" w:hAnsi="Latha" w:cs="Latha"/>
        <w:b/>
        <w:sz w:val="20"/>
        <w:szCs w:val="20"/>
      </w:rPr>
      <w:instrText xml:space="preserve"> NUMPAGES </w:instrText>
    </w:r>
    <w:r w:rsidRPr="00D71E3F">
      <w:rPr>
        <w:rFonts w:ascii="Latha" w:hAnsi="Latha" w:cs="Latha"/>
        <w:b/>
        <w:sz w:val="20"/>
        <w:szCs w:val="20"/>
      </w:rPr>
      <w:fldChar w:fldCharType="separate"/>
    </w:r>
    <w:r w:rsidR="005F2DCD">
      <w:rPr>
        <w:rFonts w:ascii="Latha" w:hAnsi="Latha" w:cs="Latha"/>
        <w:b/>
        <w:noProof/>
        <w:sz w:val="20"/>
        <w:szCs w:val="20"/>
      </w:rPr>
      <w:t>19</w:t>
    </w:r>
    <w:r w:rsidRPr="00D71E3F">
      <w:rPr>
        <w:rFonts w:ascii="Latha" w:hAnsi="Latha" w:cs="Lath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4EA1E" w14:textId="77777777" w:rsidR="00E85E1C" w:rsidRDefault="00E85E1C">
      <w:r>
        <w:separator/>
      </w:r>
    </w:p>
  </w:footnote>
  <w:footnote w:type="continuationSeparator" w:id="0">
    <w:p w14:paraId="6568DF87" w14:textId="77777777" w:rsidR="00E85E1C" w:rsidRDefault="00E8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9EB8" w14:textId="38B6ADBA" w:rsidR="00DF5494" w:rsidRPr="007967D7" w:rsidRDefault="00DF5494">
    <w:pPr>
      <w:pStyle w:val="Encabezado"/>
      <w:rPr>
        <w:rFonts w:ascii="Calibri Light" w:hAnsi="Calibri Light"/>
      </w:rPr>
    </w:pPr>
    <w:r w:rsidRPr="007967D7">
      <w:rPr>
        <w:rFonts w:ascii="Calibri Light" w:hAnsi="Calibri Light" w:cs="Arial"/>
        <w:noProof/>
        <w:color w:val="000000"/>
        <w:lang w:val="es-CO" w:eastAsia="es-CO"/>
      </w:rPr>
      <w:drawing>
        <wp:anchor distT="0" distB="0" distL="114300" distR="114300" simplePos="0" relativeHeight="251659264" behindDoc="1" locked="0" layoutInCell="1" allowOverlap="1" wp14:anchorId="44E5F825" wp14:editId="456D8FCA">
          <wp:simplePos x="0" y="0"/>
          <wp:positionH relativeFrom="column">
            <wp:posOffset>4590415</wp:posOffset>
          </wp:positionH>
          <wp:positionV relativeFrom="paragraph">
            <wp:posOffset>-224790</wp:posOffset>
          </wp:positionV>
          <wp:extent cx="1685290" cy="449580"/>
          <wp:effectExtent l="0" t="0" r="0" b="7620"/>
          <wp:wrapTight wrapText="bothSides">
            <wp:wrapPolygon edited="0">
              <wp:start x="0" y="0"/>
              <wp:lineTo x="0" y="21051"/>
              <wp:lineTo x="21242" y="21051"/>
              <wp:lineTo x="21242" y="0"/>
              <wp:lineTo x="0" y="0"/>
            </wp:wrapPolygon>
          </wp:wrapTight>
          <wp:docPr id="2" name="Picture 0" descr="NRC_ENG_logo_horizontal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RC_ENG_logo_horizontal_CMYK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7D7">
      <w:rPr>
        <w:rFonts w:ascii="Calibri Light" w:hAnsi="Calibri Light"/>
      </w:rPr>
      <w:t>Annex 3-</w:t>
    </w:r>
    <w:r w:rsidR="00CE1FC4">
      <w:rPr>
        <w:rFonts w:ascii="Calibri Light" w:hAnsi="Calibri Light"/>
      </w:rPr>
      <w:t>22</w:t>
    </w:r>
    <w:r w:rsidRPr="007967D7">
      <w:rPr>
        <w:rFonts w:ascii="Calibri Light" w:hAnsi="Calibri Light"/>
      </w:rPr>
      <w:t xml:space="preserve"> Logistics Handbook</w:t>
    </w:r>
  </w:p>
  <w:p w14:paraId="3204E2DE" w14:textId="77777777" w:rsidR="00DF5494" w:rsidRDefault="00DF54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D08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5ADB"/>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A2539C"/>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7B62A7"/>
    <w:multiLevelType w:val="hybridMultilevel"/>
    <w:tmpl w:val="6B38B0E2"/>
    <w:lvl w:ilvl="0" w:tplc="B2D63B46">
      <w:start w:val="1"/>
      <w:numFmt w:val="decimal"/>
      <w:lvlText w:val="%1."/>
      <w:lvlJc w:val="left"/>
      <w:pPr>
        <w:ind w:left="720" w:hanging="360"/>
      </w:pPr>
      <w:rPr>
        <w:rFonts w:ascii="Times-Roman" w:hAnsi="Times-Roman" w:cs="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4A6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E545A2"/>
    <w:multiLevelType w:val="hybridMultilevel"/>
    <w:tmpl w:val="46DA7428"/>
    <w:lvl w:ilvl="0" w:tplc="F2A64C36">
      <w:start w:val="1"/>
      <w:numFmt w:val="lowerLetter"/>
      <w:lvlText w:val="%1)"/>
      <w:lvlJc w:val="left"/>
      <w:pPr>
        <w:tabs>
          <w:tab w:val="num" w:pos="1110"/>
        </w:tabs>
        <w:ind w:left="1110" w:hanging="750"/>
      </w:pPr>
      <w:rPr>
        <w:rFonts w:hint="default"/>
      </w:rPr>
    </w:lvl>
    <w:lvl w:ilvl="1" w:tplc="0198A688" w:tentative="1">
      <w:start w:val="1"/>
      <w:numFmt w:val="lowerLetter"/>
      <w:lvlText w:val="%2."/>
      <w:lvlJc w:val="left"/>
      <w:pPr>
        <w:tabs>
          <w:tab w:val="num" w:pos="1440"/>
        </w:tabs>
        <w:ind w:left="1440" w:hanging="360"/>
      </w:pPr>
    </w:lvl>
    <w:lvl w:ilvl="2" w:tplc="32BCE5DC" w:tentative="1">
      <w:start w:val="1"/>
      <w:numFmt w:val="lowerRoman"/>
      <w:lvlText w:val="%3."/>
      <w:lvlJc w:val="right"/>
      <w:pPr>
        <w:tabs>
          <w:tab w:val="num" w:pos="2160"/>
        </w:tabs>
        <w:ind w:left="2160" w:hanging="180"/>
      </w:pPr>
    </w:lvl>
    <w:lvl w:ilvl="3" w:tplc="E002498A" w:tentative="1">
      <w:start w:val="1"/>
      <w:numFmt w:val="decimal"/>
      <w:lvlText w:val="%4."/>
      <w:lvlJc w:val="left"/>
      <w:pPr>
        <w:tabs>
          <w:tab w:val="num" w:pos="2880"/>
        </w:tabs>
        <w:ind w:left="2880" w:hanging="360"/>
      </w:pPr>
    </w:lvl>
    <w:lvl w:ilvl="4" w:tplc="A266B2A8" w:tentative="1">
      <w:start w:val="1"/>
      <w:numFmt w:val="lowerLetter"/>
      <w:lvlText w:val="%5."/>
      <w:lvlJc w:val="left"/>
      <w:pPr>
        <w:tabs>
          <w:tab w:val="num" w:pos="3600"/>
        </w:tabs>
        <w:ind w:left="3600" w:hanging="360"/>
      </w:pPr>
    </w:lvl>
    <w:lvl w:ilvl="5" w:tplc="7F926CDC" w:tentative="1">
      <w:start w:val="1"/>
      <w:numFmt w:val="lowerRoman"/>
      <w:lvlText w:val="%6."/>
      <w:lvlJc w:val="right"/>
      <w:pPr>
        <w:tabs>
          <w:tab w:val="num" w:pos="4320"/>
        </w:tabs>
        <w:ind w:left="4320" w:hanging="180"/>
      </w:pPr>
    </w:lvl>
    <w:lvl w:ilvl="6" w:tplc="AAA641B2" w:tentative="1">
      <w:start w:val="1"/>
      <w:numFmt w:val="decimal"/>
      <w:lvlText w:val="%7."/>
      <w:lvlJc w:val="left"/>
      <w:pPr>
        <w:tabs>
          <w:tab w:val="num" w:pos="5040"/>
        </w:tabs>
        <w:ind w:left="5040" w:hanging="360"/>
      </w:pPr>
    </w:lvl>
    <w:lvl w:ilvl="7" w:tplc="97A0550A" w:tentative="1">
      <w:start w:val="1"/>
      <w:numFmt w:val="lowerLetter"/>
      <w:lvlText w:val="%8."/>
      <w:lvlJc w:val="left"/>
      <w:pPr>
        <w:tabs>
          <w:tab w:val="num" w:pos="5760"/>
        </w:tabs>
        <w:ind w:left="5760" w:hanging="360"/>
      </w:pPr>
    </w:lvl>
    <w:lvl w:ilvl="8" w:tplc="E46A627E" w:tentative="1">
      <w:start w:val="1"/>
      <w:numFmt w:val="lowerRoman"/>
      <w:lvlText w:val="%9."/>
      <w:lvlJc w:val="right"/>
      <w:pPr>
        <w:tabs>
          <w:tab w:val="num" w:pos="6480"/>
        </w:tabs>
        <w:ind w:left="6480" w:hanging="180"/>
      </w:pPr>
    </w:lvl>
  </w:abstractNum>
  <w:abstractNum w:abstractNumId="6" w15:restartNumberingAfterBreak="0">
    <w:nsid w:val="12351CC2"/>
    <w:multiLevelType w:val="hybridMultilevel"/>
    <w:tmpl w:val="F5BCF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2C2CE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3C6443A"/>
    <w:multiLevelType w:val="hybridMultilevel"/>
    <w:tmpl w:val="9A94B2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1E3564"/>
    <w:multiLevelType w:val="hybridMultilevel"/>
    <w:tmpl w:val="62CA446E"/>
    <w:lvl w:ilvl="0" w:tplc="3A7C1F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2D740E"/>
    <w:multiLevelType w:val="multilevel"/>
    <w:tmpl w:val="F3ACBEB0"/>
    <w:lvl w:ilvl="0">
      <w:start w:val="1"/>
      <w:numFmt w:val="upperRoman"/>
      <w:pStyle w:val="Ttulo1"/>
      <w:lvlText w:val="%1."/>
      <w:lvlJc w:val="righ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26054EAF"/>
    <w:multiLevelType w:val="hybridMultilevel"/>
    <w:tmpl w:val="A48875D2"/>
    <w:lvl w:ilvl="0" w:tplc="3A7C1F4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C90F5E"/>
    <w:multiLevelType w:val="hybridMultilevel"/>
    <w:tmpl w:val="998E49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9E612C7"/>
    <w:multiLevelType w:val="hybridMultilevel"/>
    <w:tmpl w:val="35A426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E92A3D"/>
    <w:multiLevelType w:val="hybridMultilevel"/>
    <w:tmpl w:val="2D8CCF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407939"/>
    <w:multiLevelType w:val="hybridMultilevel"/>
    <w:tmpl w:val="B3600AFC"/>
    <w:lvl w:ilvl="0" w:tplc="FD984FA2">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1D13556"/>
    <w:multiLevelType w:val="multilevel"/>
    <w:tmpl w:val="236C2E16"/>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7BA5EB6"/>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9324D53"/>
    <w:multiLevelType w:val="hybridMultilevel"/>
    <w:tmpl w:val="604E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A57496"/>
    <w:multiLevelType w:val="hybridMultilevel"/>
    <w:tmpl w:val="F35CB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A4F762A"/>
    <w:multiLevelType w:val="hybridMultilevel"/>
    <w:tmpl w:val="C748A8DC"/>
    <w:lvl w:ilvl="0" w:tplc="9232034A">
      <w:start w:val="50"/>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E0E4575"/>
    <w:multiLevelType w:val="hybridMultilevel"/>
    <w:tmpl w:val="D676F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A97193"/>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063320D"/>
    <w:multiLevelType w:val="hybridMultilevel"/>
    <w:tmpl w:val="C602D0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A564D2"/>
    <w:multiLevelType w:val="hybridMultilevel"/>
    <w:tmpl w:val="7056F438"/>
    <w:lvl w:ilvl="0" w:tplc="15D29D7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0726B"/>
    <w:multiLevelType w:val="hybridMultilevel"/>
    <w:tmpl w:val="8B42D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30B6992"/>
    <w:multiLevelType w:val="hybridMultilevel"/>
    <w:tmpl w:val="05E2291A"/>
    <w:lvl w:ilvl="0" w:tplc="46E4107E">
      <w:start w:val="1"/>
      <w:numFmt w:val="decimal"/>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646252B3"/>
    <w:multiLevelType w:val="hybridMultilevel"/>
    <w:tmpl w:val="C1DCB0E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64F02358"/>
    <w:multiLevelType w:val="hybridMultilevel"/>
    <w:tmpl w:val="38FA2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6006A31"/>
    <w:multiLevelType w:val="hybridMultilevel"/>
    <w:tmpl w:val="424CF020"/>
    <w:lvl w:ilvl="0" w:tplc="FF5886D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263FF1"/>
    <w:multiLevelType w:val="multilevel"/>
    <w:tmpl w:val="AC862E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11E597B"/>
    <w:multiLevelType w:val="hybridMultilevel"/>
    <w:tmpl w:val="A9686AFE"/>
    <w:lvl w:ilvl="0" w:tplc="9232034A">
      <w:start w:val="2"/>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2A334C4"/>
    <w:multiLevelType w:val="hybridMultilevel"/>
    <w:tmpl w:val="20DA955C"/>
    <w:lvl w:ilvl="0" w:tplc="9232034A">
      <w:start w:val="2"/>
      <w:numFmt w:val="bullet"/>
      <w:lvlText w:val="-"/>
      <w:lvlJc w:val="left"/>
      <w:pPr>
        <w:ind w:left="1080" w:hanging="360"/>
      </w:pPr>
      <w:rPr>
        <w:rFonts w:ascii="Calibri Light" w:eastAsia="Times New Roman" w:hAnsi="Calibri Light"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15:restartNumberingAfterBreak="0">
    <w:nsid w:val="756A3950"/>
    <w:multiLevelType w:val="hybridMultilevel"/>
    <w:tmpl w:val="C67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14FF2"/>
    <w:multiLevelType w:val="hybridMultilevel"/>
    <w:tmpl w:val="236C2E16"/>
    <w:lvl w:ilvl="0" w:tplc="EF401E22">
      <w:start w:val="1"/>
      <w:numFmt w:val="upperLetter"/>
      <w:lvlText w:val="%1)"/>
      <w:lvlJc w:val="left"/>
      <w:pPr>
        <w:tabs>
          <w:tab w:val="num" w:pos="360"/>
        </w:tabs>
        <w:ind w:left="360" w:hanging="360"/>
      </w:pPr>
      <w:rPr>
        <w:rFonts w:hint="default"/>
      </w:rPr>
    </w:lvl>
    <w:lvl w:ilvl="1" w:tplc="4B3CBD6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8"/>
  </w:num>
  <w:num w:numId="3">
    <w:abstractNumId w:val="38"/>
  </w:num>
  <w:num w:numId="4">
    <w:abstractNumId w:val="18"/>
  </w:num>
  <w:num w:numId="5">
    <w:abstractNumId w:val="33"/>
  </w:num>
  <w:num w:numId="6">
    <w:abstractNumId w:val="9"/>
  </w:num>
  <w:num w:numId="7">
    <w:abstractNumId w:val="20"/>
  </w:num>
  <w:num w:numId="8">
    <w:abstractNumId w:val="0"/>
  </w:num>
  <w:num w:numId="9">
    <w:abstractNumId w:val="37"/>
  </w:num>
  <w:num w:numId="10">
    <w:abstractNumId w:val="10"/>
  </w:num>
  <w:num w:numId="11">
    <w:abstractNumId w:val="21"/>
  </w:num>
  <w:num w:numId="12">
    <w:abstractNumId w:val="35"/>
  </w:num>
  <w:num w:numId="13">
    <w:abstractNumId w:val="36"/>
  </w:num>
  <w:num w:numId="14">
    <w:abstractNumId w:val="31"/>
  </w:num>
  <w:num w:numId="15">
    <w:abstractNumId w:val="6"/>
  </w:num>
  <w:num w:numId="16">
    <w:abstractNumId w:val="32"/>
  </w:num>
  <w:num w:numId="17">
    <w:abstractNumId w:val="29"/>
  </w:num>
  <w:num w:numId="18">
    <w:abstractNumId w:val="24"/>
  </w:num>
  <w:num w:numId="19">
    <w:abstractNumId w:val="22"/>
  </w:num>
  <w:num w:numId="20">
    <w:abstractNumId w:val="26"/>
  </w:num>
  <w:num w:numId="21">
    <w:abstractNumId w:val="8"/>
  </w:num>
  <w:num w:numId="22">
    <w:abstractNumId w:val="14"/>
  </w:num>
  <w:num w:numId="23">
    <w:abstractNumId w:val="1"/>
  </w:num>
  <w:num w:numId="24">
    <w:abstractNumId w:val="10"/>
  </w:num>
  <w:num w:numId="25">
    <w:abstractNumId w:val="11"/>
  </w:num>
  <w:num w:numId="26">
    <w:abstractNumId w:val="2"/>
  </w:num>
  <w:num w:numId="27">
    <w:abstractNumId w:val="4"/>
  </w:num>
  <w:num w:numId="28">
    <w:abstractNumId w:val="27"/>
  </w:num>
  <w:num w:numId="29">
    <w:abstractNumId w:val="13"/>
  </w:num>
  <w:num w:numId="30">
    <w:abstractNumId w:val="12"/>
  </w:num>
  <w:num w:numId="31">
    <w:abstractNumId w:val="19"/>
  </w:num>
  <w:num w:numId="32">
    <w:abstractNumId w:val="7"/>
  </w:num>
  <w:num w:numId="33">
    <w:abstractNumId w:val="30"/>
  </w:num>
  <w:num w:numId="34">
    <w:abstractNumId w:val="16"/>
  </w:num>
  <w:num w:numId="35">
    <w:abstractNumId w:val="23"/>
  </w:num>
  <w:num w:numId="36">
    <w:abstractNumId w:val="17"/>
  </w:num>
  <w:num w:numId="37">
    <w:abstractNumId w:val="25"/>
  </w:num>
  <w:num w:numId="38">
    <w:abstractNumId w:val="5"/>
  </w:num>
  <w:num w:numId="39">
    <w:abstractNumId w:val="34"/>
  </w:num>
  <w:num w:numId="40">
    <w:abstractNumId w:val="1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CO"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08"/>
    <w:rsid w:val="000034C9"/>
    <w:rsid w:val="00020530"/>
    <w:rsid w:val="00095263"/>
    <w:rsid w:val="000972B9"/>
    <w:rsid w:val="000A6D20"/>
    <w:rsid w:val="000B6AD8"/>
    <w:rsid w:val="000D343C"/>
    <w:rsid w:val="00101238"/>
    <w:rsid w:val="00103A38"/>
    <w:rsid w:val="00114FEB"/>
    <w:rsid w:val="0014276D"/>
    <w:rsid w:val="001521E2"/>
    <w:rsid w:val="001577A9"/>
    <w:rsid w:val="00166095"/>
    <w:rsid w:val="001716B5"/>
    <w:rsid w:val="001A336C"/>
    <w:rsid w:val="001B4F53"/>
    <w:rsid w:val="001C074F"/>
    <w:rsid w:val="001C4C93"/>
    <w:rsid w:val="001D01A4"/>
    <w:rsid w:val="001D4120"/>
    <w:rsid w:val="001E1B62"/>
    <w:rsid w:val="001F0B0E"/>
    <w:rsid w:val="001F734C"/>
    <w:rsid w:val="002003E3"/>
    <w:rsid w:val="00213EBF"/>
    <w:rsid w:val="00226C70"/>
    <w:rsid w:val="0027231A"/>
    <w:rsid w:val="0028757A"/>
    <w:rsid w:val="002939F6"/>
    <w:rsid w:val="002A7126"/>
    <w:rsid w:val="002C10A5"/>
    <w:rsid w:val="002D04BF"/>
    <w:rsid w:val="002D2994"/>
    <w:rsid w:val="0032769E"/>
    <w:rsid w:val="00327A59"/>
    <w:rsid w:val="003335F7"/>
    <w:rsid w:val="00341420"/>
    <w:rsid w:val="003516FF"/>
    <w:rsid w:val="00351DA0"/>
    <w:rsid w:val="00380D2A"/>
    <w:rsid w:val="003A3924"/>
    <w:rsid w:val="003C2B84"/>
    <w:rsid w:val="00435540"/>
    <w:rsid w:val="00457C4B"/>
    <w:rsid w:val="004C0D18"/>
    <w:rsid w:val="004D7F4B"/>
    <w:rsid w:val="004E4937"/>
    <w:rsid w:val="004F24CD"/>
    <w:rsid w:val="004F7DF5"/>
    <w:rsid w:val="00502535"/>
    <w:rsid w:val="00512E0E"/>
    <w:rsid w:val="005245B9"/>
    <w:rsid w:val="00533974"/>
    <w:rsid w:val="00564649"/>
    <w:rsid w:val="0057421D"/>
    <w:rsid w:val="0057683F"/>
    <w:rsid w:val="005933E1"/>
    <w:rsid w:val="00595C9A"/>
    <w:rsid w:val="005D34E7"/>
    <w:rsid w:val="005E2346"/>
    <w:rsid w:val="005E72C2"/>
    <w:rsid w:val="005F2DCD"/>
    <w:rsid w:val="005F5EF4"/>
    <w:rsid w:val="00600B49"/>
    <w:rsid w:val="00613C24"/>
    <w:rsid w:val="00614631"/>
    <w:rsid w:val="0064442C"/>
    <w:rsid w:val="0067064B"/>
    <w:rsid w:val="0067103C"/>
    <w:rsid w:val="006A6860"/>
    <w:rsid w:val="006B2EFE"/>
    <w:rsid w:val="006B60CD"/>
    <w:rsid w:val="006C1145"/>
    <w:rsid w:val="006F6B3C"/>
    <w:rsid w:val="00730263"/>
    <w:rsid w:val="00753E47"/>
    <w:rsid w:val="00760E06"/>
    <w:rsid w:val="00767108"/>
    <w:rsid w:val="00782064"/>
    <w:rsid w:val="007967D7"/>
    <w:rsid w:val="007A4D9D"/>
    <w:rsid w:val="007B1A8B"/>
    <w:rsid w:val="008165AB"/>
    <w:rsid w:val="00850435"/>
    <w:rsid w:val="00857815"/>
    <w:rsid w:val="00866FBA"/>
    <w:rsid w:val="008B55DC"/>
    <w:rsid w:val="008B7B1D"/>
    <w:rsid w:val="008F4F7F"/>
    <w:rsid w:val="00903183"/>
    <w:rsid w:val="00907869"/>
    <w:rsid w:val="00924CFA"/>
    <w:rsid w:val="00947091"/>
    <w:rsid w:val="009473BB"/>
    <w:rsid w:val="009475AC"/>
    <w:rsid w:val="00964D1A"/>
    <w:rsid w:val="009926B9"/>
    <w:rsid w:val="00996B36"/>
    <w:rsid w:val="009B2A07"/>
    <w:rsid w:val="009E0D35"/>
    <w:rsid w:val="00A04484"/>
    <w:rsid w:val="00A528DB"/>
    <w:rsid w:val="00A5327E"/>
    <w:rsid w:val="00A556B4"/>
    <w:rsid w:val="00A67011"/>
    <w:rsid w:val="00AA4628"/>
    <w:rsid w:val="00AD1250"/>
    <w:rsid w:val="00AE0E9D"/>
    <w:rsid w:val="00AF199F"/>
    <w:rsid w:val="00AF1FDA"/>
    <w:rsid w:val="00B07556"/>
    <w:rsid w:val="00B17BCA"/>
    <w:rsid w:val="00B25FDF"/>
    <w:rsid w:val="00B4012B"/>
    <w:rsid w:val="00B44D88"/>
    <w:rsid w:val="00B51FB8"/>
    <w:rsid w:val="00B756BB"/>
    <w:rsid w:val="00B7766C"/>
    <w:rsid w:val="00B84539"/>
    <w:rsid w:val="00B94DD9"/>
    <w:rsid w:val="00BA1DA3"/>
    <w:rsid w:val="00BA2908"/>
    <w:rsid w:val="00BD52EE"/>
    <w:rsid w:val="00BD72A2"/>
    <w:rsid w:val="00BD7695"/>
    <w:rsid w:val="00BE2150"/>
    <w:rsid w:val="00BE2997"/>
    <w:rsid w:val="00BE77F8"/>
    <w:rsid w:val="00C109F3"/>
    <w:rsid w:val="00C11405"/>
    <w:rsid w:val="00C438E3"/>
    <w:rsid w:val="00C63685"/>
    <w:rsid w:val="00C86717"/>
    <w:rsid w:val="00C934C9"/>
    <w:rsid w:val="00CB21B9"/>
    <w:rsid w:val="00CC20C6"/>
    <w:rsid w:val="00CC39F2"/>
    <w:rsid w:val="00CC7026"/>
    <w:rsid w:val="00CE1FC4"/>
    <w:rsid w:val="00CE20AD"/>
    <w:rsid w:val="00CF1064"/>
    <w:rsid w:val="00D17548"/>
    <w:rsid w:val="00D47F82"/>
    <w:rsid w:val="00D51418"/>
    <w:rsid w:val="00D66F08"/>
    <w:rsid w:val="00D71E3F"/>
    <w:rsid w:val="00D76C25"/>
    <w:rsid w:val="00D827EB"/>
    <w:rsid w:val="00D82E56"/>
    <w:rsid w:val="00DB7A4D"/>
    <w:rsid w:val="00DC1698"/>
    <w:rsid w:val="00DC4E28"/>
    <w:rsid w:val="00DC6132"/>
    <w:rsid w:val="00DD0C80"/>
    <w:rsid w:val="00DD5749"/>
    <w:rsid w:val="00DF5494"/>
    <w:rsid w:val="00E64982"/>
    <w:rsid w:val="00E67060"/>
    <w:rsid w:val="00E72C88"/>
    <w:rsid w:val="00E85E1C"/>
    <w:rsid w:val="00E86D05"/>
    <w:rsid w:val="00E908F7"/>
    <w:rsid w:val="00EC493F"/>
    <w:rsid w:val="00EE54A0"/>
    <w:rsid w:val="00EF26B2"/>
    <w:rsid w:val="00EF3830"/>
    <w:rsid w:val="00F01370"/>
    <w:rsid w:val="00F04C32"/>
    <w:rsid w:val="00F2370F"/>
    <w:rsid w:val="00F40B47"/>
    <w:rsid w:val="00F61EE9"/>
    <w:rsid w:val="00F847D1"/>
    <w:rsid w:val="00F8510C"/>
    <w:rsid w:val="00F918E4"/>
    <w:rsid w:val="00FA2C16"/>
    <w:rsid w:val="00FC76FA"/>
    <w:rsid w:val="00FF47E5"/>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F23D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47"/>
    <w:rPr>
      <w:sz w:val="24"/>
      <w:szCs w:val="24"/>
      <w:lang w:val="en-GB"/>
    </w:rPr>
  </w:style>
  <w:style w:type="paragraph" w:styleId="Ttulo1">
    <w:name w:val="heading 1"/>
    <w:basedOn w:val="Normal"/>
    <w:next w:val="Normal"/>
    <w:link w:val="Ttulo1Car"/>
    <w:qFormat/>
    <w:rsid w:val="00C63685"/>
    <w:pPr>
      <w:keepNext/>
      <w:keepLines/>
      <w:numPr>
        <w:numId w:val="10"/>
      </w:numPr>
      <w:spacing w:before="480"/>
      <w:outlineLvl w:val="0"/>
    </w:pPr>
    <w:rPr>
      <w:rFonts w:eastAsiaTheme="majorEastAsia"/>
      <w:b/>
      <w:bCs/>
      <w:sz w:val="28"/>
      <w:szCs w:val="28"/>
    </w:rPr>
  </w:style>
  <w:style w:type="paragraph" w:styleId="Ttulo2">
    <w:name w:val="heading 2"/>
    <w:basedOn w:val="Normal"/>
    <w:next w:val="Normal"/>
    <w:link w:val="Ttulo2Car"/>
    <w:semiHidden/>
    <w:unhideWhenUsed/>
    <w:qFormat/>
    <w:rsid w:val="00C63685"/>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C63685"/>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C63685"/>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C63685"/>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C63685"/>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6368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C6368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C6368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F5EF4"/>
    <w:rPr>
      <w:color w:val="0000FF"/>
      <w:u w:val="single"/>
    </w:rPr>
  </w:style>
  <w:style w:type="table" w:styleId="Tablaconcuadrcula">
    <w:name w:val="Table Grid"/>
    <w:basedOn w:val="Tablanormal"/>
    <w:rsid w:val="00D8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71E3F"/>
    <w:pPr>
      <w:tabs>
        <w:tab w:val="center" w:pos="4320"/>
        <w:tab w:val="right" w:pos="8640"/>
      </w:tabs>
    </w:pPr>
  </w:style>
  <w:style w:type="paragraph" w:styleId="Piedepgina">
    <w:name w:val="footer"/>
    <w:basedOn w:val="Normal"/>
    <w:rsid w:val="00D71E3F"/>
    <w:pPr>
      <w:tabs>
        <w:tab w:val="center" w:pos="4320"/>
        <w:tab w:val="right" w:pos="8640"/>
      </w:tabs>
    </w:pPr>
  </w:style>
  <w:style w:type="character" w:styleId="Refdecomentario">
    <w:name w:val="annotation reference"/>
    <w:uiPriority w:val="99"/>
    <w:rsid w:val="0057421D"/>
    <w:rPr>
      <w:sz w:val="16"/>
      <w:szCs w:val="16"/>
    </w:rPr>
  </w:style>
  <w:style w:type="paragraph" w:styleId="Textocomentario">
    <w:name w:val="annotation text"/>
    <w:basedOn w:val="Normal"/>
    <w:link w:val="TextocomentarioCar"/>
    <w:uiPriority w:val="99"/>
    <w:rsid w:val="0057421D"/>
    <w:rPr>
      <w:sz w:val="20"/>
      <w:szCs w:val="20"/>
    </w:rPr>
  </w:style>
  <w:style w:type="character" w:customStyle="1" w:styleId="TextocomentarioCar">
    <w:name w:val="Texto comentario Car"/>
    <w:link w:val="Textocomentario"/>
    <w:uiPriority w:val="99"/>
    <w:rsid w:val="0057421D"/>
    <w:rPr>
      <w:lang w:val="en-GB"/>
    </w:rPr>
  </w:style>
  <w:style w:type="paragraph" w:styleId="Asuntodelcomentario">
    <w:name w:val="annotation subject"/>
    <w:basedOn w:val="Textocomentario"/>
    <w:next w:val="Textocomentario"/>
    <w:link w:val="AsuntodelcomentarioCar"/>
    <w:rsid w:val="0057421D"/>
    <w:rPr>
      <w:b/>
      <w:bCs/>
    </w:rPr>
  </w:style>
  <w:style w:type="character" w:customStyle="1" w:styleId="AsuntodelcomentarioCar">
    <w:name w:val="Asunto del comentario Car"/>
    <w:link w:val="Asuntodelcomentario"/>
    <w:rsid w:val="0057421D"/>
    <w:rPr>
      <w:b/>
      <w:bCs/>
      <w:lang w:val="en-GB"/>
    </w:rPr>
  </w:style>
  <w:style w:type="paragraph" w:styleId="Textodeglobo">
    <w:name w:val="Balloon Text"/>
    <w:basedOn w:val="Normal"/>
    <w:link w:val="TextodegloboCar"/>
    <w:rsid w:val="0057421D"/>
    <w:rPr>
      <w:rFonts w:ascii="Tahoma" w:hAnsi="Tahoma" w:cs="Tahoma"/>
      <w:sz w:val="16"/>
      <w:szCs w:val="16"/>
    </w:rPr>
  </w:style>
  <w:style w:type="character" w:customStyle="1" w:styleId="TextodegloboCar">
    <w:name w:val="Texto de globo Car"/>
    <w:link w:val="Textodeglobo"/>
    <w:rsid w:val="0057421D"/>
    <w:rPr>
      <w:rFonts w:ascii="Tahoma" w:hAnsi="Tahoma" w:cs="Tahoma"/>
      <w:sz w:val="16"/>
      <w:szCs w:val="16"/>
      <w:lang w:val="en-GB"/>
    </w:rPr>
  </w:style>
  <w:style w:type="paragraph" w:styleId="Prrafodelista">
    <w:name w:val="List Paragraph"/>
    <w:basedOn w:val="Normal"/>
    <w:uiPriority w:val="34"/>
    <w:qFormat/>
    <w:rsid w:val="00AE0E9D"/>
    <w:pPr>
      <w:ind w:left="720"/>
      <w:contextualSpacing/>
    </w:pPr>
  </w:style>
  <w:style w:type="character" w:customStyle="1" w:styleId="EncabezadoCar">
    <w:name w:val="Encabezado Car"/>
    <w:basedOn w:val="Fuentedeprrafopredeter"/>
    <w:link w:val="Encabezado"/>
    <w:uiPriority w:val="99"/>
    <w:rsid w:val="00AE0E9D"/>
    <w:rPr>
      <w:sz w:val="24"/>
      <w:szCs w:val="24"/>
      <w:lang w:val="en-GB"/>
    </w:rPr>
  </w:style>
  <w:style w:type="character" w:customStyle="1" w:styleId="Ttulo1Car">
    <w:name w:val="Título 1 Car"/>
    <w:basedOn w:val="Fuentedeprrafopredeter"/>
    <w:link w:val="Ttulo1"/>
    <w:rsid w:val="00C63685"/>
    <w:rPr>
      <w:rFonts w:eastAsiaTheme="majorEastAsia"/>
      <w:b/>
      <w:bCs/>
      <w:sz w:val="28"/>
      <w:szCs w:val="28"/>
      <w:lang w:val="en-GB"/>
    </w:rPr>
  </w:style>
  <w:style w:type="character" w:customStyle="1" w:styleId="Ttulo2Car">
    <w:name w:val="Título 2 Car"/>
    <w:basedOn w:val="Fuentedeprrafopredeter"/>
    <w:link w:val="Ttulo2"/>
    <w:semiHidden/>
    <w:rsid w:val="00C63685"/>
    <w:rPr>
      <w:rFonts w:asciiTheme="majorHAnsi" w:eastAsiaTheme="majorEastAsia" w:hAnsiTheme="majorHAnsi" w:cstheme="majorBidi"/>
      <w:b/>
      <w:bCs/>
      <w:color w:val="4F81BD" w:themeColor="accent1"/>
      <w:sz w:val="26"/>
      <w:szCs w:val="26"/>
      <w:lang w:val="en-GB"/>
    </w:rPr>
  </w:style>
  <w:style w:type="character" w:customStyle="1" w:styleId="Ttulo3Car">
    <w:name w:val="Título 3 Car"/>
    <w:basedOn w:val="Fuentedeprrafopredeter"/>
    <w:link w:val="Ttulo3"/>
    <w:semiHidden/>
    <w:rsid w:val="00C63685"/>
    <w:rPr>
      <w:rFonts w:asciiTheme="majorHAnsi" w:eastAsiaTheme="majorEastAsia" w:hAnsiTheme="majorHAnsi" w:cstheme="majorBidi"/>
      <w:b/>
      <w:bCs/>
      <w:color w:val="4F81BD" w:themeColor="accent1"/>
      <w:sz w:val="24"/>
      <w:szCs w:val="24"/>
      <w:lang w:val="en-GB"/>
    </w:rPr>
  </w:style>
  <w:style w:type="character" w:customStyle="1" w:styleId="Ttulo4Car">
    <w:name w:val="Título 4 Car"/>
    <w:basedOn w:val="Fuentedeprrafopredeter"/>
    <w:link w:val="Ttulo4"/>
    <w:semiHidden/>
    <w:rsid w:val="00C63685"/>
    <w:rPr>
      <w:rFonts w:asciiTheme="majorHAnsi" w:eastAsiaTheme="majorEastAsia" w:hAnsiTheme="majorHAnsi" w:cstheme="majorBidi"/>
      <w:b/>
      <w:bCs/>
      <w:i/>
      <w:iCs/>
      <w:color w:val="4F81BD" w:themeColor="accent1"/>
      <w:sz w:val="24"/>
      <w:szCs w:val="24"/>
      <w:lang w:val="en-GB"/>
    </w:rPr>
  </w:style>
  <w:style w:type="character" w:customStyle="1" w:styleId="Ttulo5Car">
    <w:name w:val="Título 5 Car"/>
    <w:basedOn w:val="Fuentedeprrafopredeter"/>
    <w:link w:val="Ttulo5"/>
    <w:semiHidden/>
    <w:rsid w:val="00C63685"/>
    <w:rPr>
      <w:rFonts w:asciiTheme="majorHAnsi" w:eastAsiaTheme="majorEastAsia" w:hAnsiTheme="majorHAnsi" w:cstheme="majorBidi"/>
      <w:color w:val="243F60" w:themeColor="accent1" w:themeShade="7F"/>
      <w:sz w:val="24"/>
      <w:szCs w:val="24"/>
      <w:lang w:val="en-GB"/>
    </w:rPr>
  </w:style>
  <w:style w:type="character" w:customStyle="1" w:styleId="Ttulo6Car">
    <w:name w:val="Título 6 Car"/>
    <w:basedOn w:val="Fuentedeprrafopredeter"/>
    <w:link w:val="Ttulo6"/>
    <w:semiHidden/>
    <w:rsid w:val="00C63685"/>
    <w:rPr>
      <w:rFonts w:asciiTheme="majorHAnsi" w:eastAsiaTheme="majorEastAsia" w:hAnsiTheme="majorHAnsi" w:cstheme="majorBidi"/>
      <w:i/>
      <w:iCs/>
      <w:color w:val="243F60" w:themeColor="accent1" w:themeShade="7F"/>
      <w:sz w:val="24"/>
      <w:szCs w:val="24"/>
      <w:lang w:val="en-GB"/>
    </w:rPr>
  </w:style>
  <w:style w:type="character" w:customStyle="1" w:styleId="Ttulo7Car">
    <w:name w:val="Título 7 Car"/>
    <w:basedOn w:val="Fuentedeprrafopredeter"/>
    <w:link w:val="Ttulo7"/>
    <w:semiHidden/>
    <w:rsid w:val="00C63685"/>
    <w:rPr>
      <w:rFonts w:asciiTheme="majorHAnsi" w:eastAsiaTheme="majorEastAsia" w:hAnsiTheme="majorHAnsi" w:cstheme="majorBidi"/>
      <w:i/>
      <w:iCs/>
      <w:color w:val="404040" w:themeColor="text1" w:themeTint="BF"/>
      <w:sz w:val="24"/>
      <w:szCs w:val="24"/>
      <w:lang w:val="en-GB"/>
    </w:rPr>
  </w:style>
  <w:style w:type="character" w:customStyle="1" w:styleId="Ttulo8Car">
    <w:name w:val="Título 8 Car"/>
    <w:basedOn w:val="Fuentedeprrafopredeter"/>
    <w:link w:val="Ttulo8"/>
    <w:semiHidden/>
    <w:rsid w:val="00C63685"/>
    <w:rPr>
      <w:rFonts w:asciiTheme="majorHAnsi" w:eastAsiaTheme="majorEastAsia" w:hAnsiTheme="majorHAnsi" w:cstheme="majorBidi"/>
      <w:color w:val="404040" w:themeColor="text1" w:themeTint="BF"/>
      <w:lang w:val="en-GB"/>
    </w:rPr>
  </w:style>
  <w:style w:type="character" w:customStyle="1" w:styleId="Ttulo9Car">
    <w:name w:val="Título 9 Car"/>
    <w:basedOn w:val="Fuentedeprrafopredeter"/>
    <w:link w:val="Ttulo9"/>
    <w:semiHidden/>
    <w:rsid w:val="00C63685"/>
    <w:rPr>
      <w:rFonts w:asciiTheme="majorHAnsi" w:eastAsiaTheme="majorEastAsia" w:hAnsiTheme="majorHAnsi" w:cstheme="majorBidi"/>
      <w:i/>
      <w:iCs/>
      <w:color w:val="404040" w:themeColor="text1" w:themeTint="BF"/>
      <w:lang w:val="en-GB"/>
    </w:rPr>
  </w:style>
  <w:style w:type="paragraph" w:customStyle="1" w:styleId="Default">
    <w:name w:val="Default"/>
    <w:rsid w:val="00B25FDF"/>
    <w:pPr>
      <w:widowControl w:val="0"/>
      <w:autoSpaceDE w:val="0"/>
      <w:autoSpaceDN w:val="0"/>
      <w:adjustRightInd w:val="0"/>
    </w:pPr>
    <w:rPr>
      <w:rFonts w:ascii="Corbel" w:eastAsiaTheme="minorEastAsia" w:hAnsi="Corbel" w:cs="Corbe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343">
      <w:bodyDiv w:val="1"/>
      <w:marLeft w:val="0"/>
      <w:marRight w:val="0"/>
      <w:marTop w:val="0"/>
      <w:marBottom w:val="0"/>
      <w:divBdr>
        <w:top w:val="none" w:sz="0" w:space="0" w:color="auto"/>
        <w:left w:val="none" w:sz="0" w:space="0" w:color="auto"/>
        <w:bottom w:val="none" w:sz="0" w:space="0" w:color="auto"/>
        <w:right w:val="none" w:sz="0" w:space="0" w:color="auto"/>
      </w:divBdr>
    </w:div>
    <w:div w:id="406879936">
      <w:bodyDiv w:val="1"/>
      <w:marLeft w:val="0"/>
      <w:marRight w:val="0"/>
      <w:marTop w:val="0"/>
      <w:marBottom w:val="0"/>
      <w:divBdr>
        <w:top w:val="none" w:sz="0" w:space="0" w:color="auto"/>
        <w:left w:val="none" w:sz="0" w:space="0" w:color="auto"/>
        <w:bottom w:val="none" w:sz="0" w:space="0" w:color="auto"/>
        <w:right w:val="none" w:sz="0" w:space="0" w:color="auto"/>
      </w:divBdr>
    </w:div>
    <w:div w:id="1181893717">
      <w:bodyDiv w:val="1"/>
      <w:marLeft w:val="0"/>
      <w:marRight w:val="0"/>
      <w:marTop w:val="0"/>
      <w:marBottom w:val="0"/>
      <w:divBdr>
        <w:top w:val="none" w:sz="0" w:space="0" w:color="auto"/>
        <w:left w:val="none" w:sz="0" w:space="0" w:color="auto"/>
        <w:bottom w:val="none" w:sz="0" w:space="0" w:color="auto"/>
        <w:right w:val="none" w:sz="0" w:space="0" w:color="auto"/>
      </w:divBdr>
    </w:div>
    <w:div w:id="1605184066">
      <w:bodyDiv w:val="1"/>
      <w:marLeft w:val="0"/>
      <w:marRight w:val="0"/>
      <w:marTop w:val="0"/>
      <w:marBottom w:val="0"/>
      <w:divBdr>
        <w:top w:val="none" w:sz="0" w:space="0" w:color="auto"/>
        <w:left w:val="none" w:sz="0" w:space="0" w:color="auto"/>
        <w:bottom w:val="none" w:sz="0" w:space="0" w:color="auto"/>
        <w:right w:val="none" w:sz="0" w:space="0" w:color="auto"/>
      </w:divBdr>
    </w:div>
    <w:div w:id="1688630255">
      <w:bodyDiv w:val="1"/>
      <w:marLeft w:val="0"/>
      <w:marRight w:val="0"/>
      <w:marTop w:val="0"/>
      <w:marBottom w:val="0"/>
      <w:divBdr>
        <w:top w:val="none" w:sz="0" w:space="0" w:color="auto"/>
        <w:left w:val="none" w:sz="0" w:space="0" w:color="auto"/>
        <w:bottom w:val="none" w:sz="0" w:space="0" w:color="auto"/>
        <w:right w:val="none" w:sz="0" w:space="0" w:color="auto"/>
      </w:divBdr>
    </w:div>
    <w:div w:id="19229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rc@nrc.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F49B75BA4F5140A26CB57B6CC96BF2" ma:contentTypeVersion="22" ma:contentTypeDescription="Opprett et nytt dokument." ma:contentTypeScope="" ma:versionID="5b27d72c59dc50fd835dc2ec75866e36">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4420d3db3c442f3296e51cd2110e069a"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Transporte " ma:description="Realice una breve descripción del contenido del documento." ma:format="Dropdown" ma:internalName="Descripci_x00f3_n_x0020_de_x0020_la_x0020_compra">
      <xsd:simpleType>
        <xsd:restriction base="dms:Note">
          <xsd:maxLength value="255"/>
        </xsd:restriction>
      </xsd:simpleType>
    </xsd:element>
    <xsd:element name="Proyecto" ma:index="3" nillable="true" ma:displayName="Proyecto" ma:description="COFW2001" ma:format="Dropdown"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M1821"/>
                    <xsd:enumeration value="COFS1801"/>
                    <xsd:enumeration value="COFY1701"/>
                    <xsd:enumeration value="COFZ1801"/>
                    <xsd:enumeration value="COFX0000"/>
                    <xsd:enumeration value="CHFA1705"/>
                    <xsd:enumeration value="COFM2103"/>
                  </xsd:restriction>
                </xsd:simpleType>
              </xsd:element>
            </xsd:sequence>
          </xsd:extension>
        </xsd:complexContent>
      </xsd:complex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6" nillable="true" ma:displayName="Observaciones" ma:description="Procedimiento Cancelado" ma:format="Dropdown"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format="Dropdown" ma:internalName="bykt">
      <xsd:simpleType>
        <xsd:restriction base="dms:Text">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_Flow_SignoffStatus" ma:index="26" nillable="true" ma:displayName="Godkjenningsstatus" ma:internalName="Godkjenningsstatus">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Descripci_x00f3_n_x0020_de_x0020_la_x0020_compra xmlns="4f37fafc-ba9e-42eb-8fe6-ab8fbe82b598" xsi:nil="true"/>
    <Proyecto xmlns="4f37fafc-ba9e-42eb-8fe6-ab8fbe82b598" xsi:nil="true"/>
    <Revisado xmlns="4f37fafc-ba9e-42eb-8fe6-ab8fbe82b598">false</Revisado>
    <Estado xmlns="4f37fafc-ba9e-42eb-8fe6-ab8fbe82b598" xsi:nil="true"/>
    <bykt xmlns="4f37fafc-ba9e-42eb-8fe6-ab8fbe82b598" xsi:nil="true"/>
    <_Flow_SignoffStatus xmlns="4f37fafc-ba9e-42eb-8fe6-ab8fbe82b59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F48C-2CD5-49A9-A846-B3A803F07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09116-CF3E-42CD-A898-04143363866A}">
  <ds:schemaRefs>
    <ds:schemaRef ds:uri="http://schemas.microsoft.com/sharepoint/v3/contenttype/forms"/>
  </ds:schemaRefs>
</ds:datastoreItem>
</file>

<file path=customXml/itemProps3.xml><?xml version="1.0" encoding="utf-8"?>
<ds:datastoreItem xmlns:ds="http://schemas.openxmlformats.org/officeDocument/2006/customXml" ds:itemID="{F04487E4-C619-4DFB-BC65-84B58BDBAA34}">
  <ds:schemaRefs>
    <ds:schemaRef ds:uri="http://schemas.microsoft.com/office/2006/metadata/properties"/>
    <ds:schemaRef ds:uri="http://purl.org/dc/terms/"/>
    <ds:schemaRef ds:uri="309b9092-b14d-47b6-a987-345b65a2fae9"/>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4f37fafc-ba9e-42eb-8fe6-ab8fbe82b598"/>
    <ds:schemaRef ds:uri="http://www.w3.org/XML/1998/namespace"/>
    <ds:schemaRef ds:uri="http://purl.org/dc/elements/1.1/"/>
  </ds:schemaRefs>
</ds:datastoreItem>
</file>

<file path=customXml/itemProps4.xml><?xml version="1.0" encoding="utf-8"?>
<ds:datastoreItem xmlns:ds="http://schemas.openxmlformats.org/officeDocument/2006/customXml" ds:itemID="{596E8D69-75C1-4A28-9141-0F05C20A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5271</Words>
  <Characters>29570</Characters>
  <Application>Microsoft Office Word</Application>
  <DocSecurity>0</DocSecurity>
  <Lines>246</Lines>
  <Paragraphs>69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.:L4zy w4r3z:.</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 Somalia</dc:creator>
  <cp:lastModifiedBy>Elizabeth Caicedo Mojica</cp:lastModifiedBy>
  <cp:revision>2</cp:revision>
  <cp:lastPrinted>2018-03-15T16:54:00Z</cp:lastPrinted>
  <dcterms:created xsi:type="dcterms:W3CDTF">2022-05-26T20:40:00Z</dcterms:created>
  <dcterms:modified xsi:type="dcterms:W3CDTF">2022-05-26T20:40:00Z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ies>
</file>