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278F4" w14:textId="72F6E7BA" w:rsidR="00605A3E" w:rsidRPr="001A75B7" w:rsidRDefault="00605A3E" w:rsidP="00E554A9">
      <w:pPr>
        <w:rPr>
          <w:sz w:val="22"/>
          <w:lang w:val="es-CO"/>
        </w:rPr>
      </w:pPr>
    </w:p>
    <w:tbl>
      <w:tblPr>
        <w:tblW w:w="0" w:type="auto"/>
        <w:jc w:val="center"/>
        <w:tblBorders>
          <w:bottom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939"/>
      </w:tblGrid>
      <w:tr w:rsidR="002E206A" w:rsidRPr="004F4B30" w14:paraId="488E167C" w14:textId="77777777" w:rsidTr="00BF2D39">
        <w:trPr>
          <w:jc w:val="center"/>
        </w:trPr>
        <w:tc>
          <w:tcPr>
            <w:tcW w:w="9939" w:type="dxa"/>
            <w:tcBorders>
              <w:bottom w:val="double" w:sz="4" w:space="0" w:color="auto"/>
            </w:tcBorders>
            <w:shd w:val="clear" w:color="auto" w:fill="FDE9D9"/>
          </w:tcPr>
          <w:p w14:paraId="6F2DA38E" w14:textId="77777777" w:rsidR="00605A3E" w:rsidRPr="001A75B7" w:rsidRDefault="00605A3E" w:rsidP="00BF2D39">
            <w:pPr>
              <w:spacing w:after="0" w:line="240" w:lineRule="auto"/>
              <w:rPr>
                <w:rFonts w:ascii="Franklin Gothic Book" w:hAnsi="Franklin Gothic Book" w:cs="Arial"/>
                <w:b/>
                <w:color w:val="auto"/>
                <w:sz w:val="22"/>
                <w:lang w:val="es-CO"/>
              </w:rPr>
            </w:pPr>
          </w:p>
          <w:p w14:paraId="44E8677C" w14:textId="09286836" w:rsidR="00605A3E" w:rsidRPr="001A75B7" w:rsidRDefault="00605A3E" w:rsidP="00BF2D39">
            <w:pPr>
              <w:spacing w:after="0"/>
              <w:jc w:val="center"/>
              <w:rPr>
                <w:rFonts w:ascii="Franklin Gothic Book" w:hAnsi="Franklin Gothic Book" w:cs="Arial"/>
                <w:color w:val="auto"/>
                <w:sz w:val="22"/>
                <w:lang w:val="es-CO"/>
              </w:rPr>
            </w:pPr>
            <w:r w:rsidRPr="001A75B7">
              <w:rPr>
                <w:rFonts w:ascii="Franklin Gothic Book" w:hAnsi="Franklin Gothic Book" w:cs="Arial"/>
                <w:color w:val="auto"/>
                <w:sz w:val="22"/>
                <w:lang w:val="es-CO"/>
              </w:rPr>
              <w:t xml:space="preserve">TÉRMINOS DE </w:t>
            </w:r>
            <w:r w:rsidR="00B9717D" w:rsidRPr="001A75B7">
              <w:rPr>
                <w:rFonts w:ascii="Franklin Gothic Book" w:hAnsi="Franklin Gothic Book" w:cs="Arial"/>
                <w:color w:val="auto"/>
                <w:sz w:val="22"/>
                <w:lang w:val="es-CO"/>
              </w:rPr>
              <w:t>R</w:t>
            </w:r>
            <w:r w:rsidRPr="001A75B7">
              <w:rPr>
                <w:rFonts w:ascii="Franklin Gothic Book" w:hAnsi="Franklin Gothic Book" w:cs="Arial"/>
                <w:color w:val="auto"/>
                <w:sz w:val="22"/>
                <w:lang w:val="es-CO"/>
              </w:rPr>
              <w:t>EFERENCIA</w:t>
            </w:r>
          </w:p>
          <w:p w14:paraId="22D6E547" w14:textId="0AC9AB67" w:rsidR="00605A3E" w:rsidRPr="001A75B7" w:rsidRDefault="00605A3E" w:rsidP="00BF2D39">
            <w:pPr>
              <w:spacing w:after="120" w:line="240" w:lineRule="auto"/>
              <w:jc w:val="center"/>
              <w:rPr>
                <w:rFonts w:ascii="Franklin Gothic Book" w:hAnsi="Franklin Gothic Book" w:cs="Arial"/>
                <w:b/>
                <w:color w:val="auto"/>
                <w:sz w:val="22"/>
                <w:lang w:val="es-CO"/>
              </w:rPr>
            </w:pPr>
            <w:r w:rsidRPr="001A75B7">
              <w:rPr>
                <w:rFonts w:ascii="Franklin Gothic Book" w:hAnsi="Franklin Gothic Book" w:cs="Arial"/>
                <w:b/>
                <w:color w:val="auto"/>
                <w:sz w:val="22"/>
                <w:lang w:val="es-CO"/>
              </w:rPr>
              <w:t>Consultoría:</w:t>
            </w:r>
            <w:r w:rsidR="00E45521" w:rsidRPr="001A75B7">
              <w:rPr>
                <w:rFonts w:ascii="Franklin Gothic Book" w:hAnsi="Franklin Gothic Book" w:cs="Arial"/>
                <w:b/>
                <w:color w:val="auto"/>
                <w:sz w:val="22"/>
                <w:lang w:val="es-CO"/>
              </w:rPr>
              <w:t xml:space="preserve"> </w:t>
            </w:r>
            <w:r w:rsidR="00B9717D" w:rsidRPr="001A75B7">
              <w:rPr>
                <w:rFonts w:ascii="Franklin Gothic Book" w:hAnsi="Franklin Gothic Book" w:cs="Arial"/>
                <w:b/>
                <w:color w:val="auto"/>
                <w:sz w:val="22"/>
                <w:lang w:val="es-CO"/>
              </w:rPr>
              <w:t>Evaluación de</w:t>
            </w:r>
            <w:r w:rsidR="00B55A31" w:rsidRPr="001A75B7">
              <w:rPr>
                <w:rFonts w:ascii="Franklin Gothic Book" w:hAnsi="Franklin Gothic Book" w:cs="Arial"/>
                <w:b/>
                <w:color w:val="auto"/>
                <w:sz w:val="22"/>
                <w:lang w:val="es-CO"/>
              </w:rPr>
              <w:t xml:space="preserve"> Mercado y del </w:t>
            </w:r>
            <w:r w:rsidR="00891291" w:rsidRPr="001A75B7">
              <w:rPr>
                <w:rFonts w:ascii="Franklin Gothic Book" w:hAnsi="Franklin Gothic Book" w:cs="Arial"/>
                <w:b/>
                <w:color w:val="auto"/>
                <w:sz w:val="22"/>
                <w:lang w:val="es-CO"/>
              </w:rPr>
              <w:t xml:space="preserve">Mercado </w:t>
            </w:r>
            <w:r w:rsidR="00F83486" w:rsidRPr="001A75B7">
              <w:rPr>
                <w:rFonts w:ascii="Franklin Gothic Book" w:hAnsi="Franklin Gothic Book" w:cs="Arial"/>
                <w:b/>
                <w:color w:val="auto"/>
                <w:sz w:val="22"/>
                <w:lang w:val="es-CO"/>
              </w:rPr>
              <w:t>Laboral</w:t>
            </w:r>
            <w:r w:rsidR="00B9717D" w:rsidRPr="001A75B7">
              <w:rPr>
                <w:rFonts w:ascii="Franklin Gothic Book" w:hAnsi="Franklin Gothic Book" w:cs="Arial"/>
                <w:b/>
                <w:color w:val="auto"/>
                <w:sz w:val="22"/>
                <w:lang w:val="es-CO"/>
              </w:rPr>
              <w:t xml:space="preserve"> (LMA) –</w:t>
            </w:r>
            <w:r w:rsidRPr="001A75B7">
              <w:rPr>
                <w:rFonts w:ascii="Franklin Gothic Book" w:hAnsi="Franklin Gothic Book" w:cs="Arial"/>
                <w:b/>
                <w:color w:val="auto"/>
                <w:sz w:val="22"/>
                <w:lang w:val="es-CO"/>
              </w:rPr>
              <w:t xml:space="preserve"> </w:t>
            </w:r>
            <w:r w:rsidR="00B9717D" w:rsidRPr="001A75B7">
              <w:rPr>
                <w:rFonts w:ascii="Franklin Gothic Book" w:hAnsi="Franklin Gothic Book" w:cs="Arial"/>
                <w:b/>
                <w:color w:val="auto"/>
                <w:sz w:val="22"/>
                <w:lang w:val="es-CO"/>
              </w:rPr>
              <w:t>para</w:t>
            </w:r>
            <w:r w:rsidRPr="001A75B7">
              <w:rPr>
                <w:rFonts w:ascii="Franklin Gothic Book" w:hAnsi="Franklin Gothic Book" w:cs="Arial"/>
                <w:b/>
                <w:color w:val="auto"/>
                <w:sz w:val="22"/>
                <w:lang w:val="es-CO"/>
              </w:rPr>
              <w:t xml:space="preserve"> El Salvador</w:t>
            </w:r>
            <w:r w:rsidR="00927DBD" w:rsidRPr="001A75B7">
              <w:rPr>
                <w:rFonts w:ascii="Franklin Gothic Book" w:hAnsi="Franklin Gothic Book" w:cs="Arial"/>
                <w:b/>
                <w:color w:val="auto"/>
                <w:sz w:val="22"/>
                <w:lang w:val="es-CO"/>
              </w:rPr>
              <w:t xml:space="preserve"> y Honduras</w:t>
            </w:r>
          </w:p>
          <w:p w14:paraId="2926977B" w14:textId="77777777" w:rsidR="00605A3E" w:rsidRPr="001A75B7" w:rsidRDefault="00605A3E" w:rsidP="00BF2D39">
            <w:pPr>
              <w:spacing w:after="0"/>
              <w:jc w:val="center"/>
              <w:rPr>
                <w:rFonts w:ascii="Franklin Gothic Book" w:hAnsi="Franklin Gothic Book" w:cs="Arial"/>
                <w:color w:val="auto"/>
                <w:sz w:val="22"/>
                <w:lang w:val="es-CO"/>
              </w:rPr>
            </w:pPr>
          </w:p>
        </w:tc>
      </w:tr>
    </w:tbl>
    <w:p w14:paraId="0E0173DC" w14:textId="77777777" w:rsidR="00605A3E" w:rsidRPr="001A75B7" w:rsidRDefault="00605A3E" w:rsidP="00605A3E">
      <w:pPr>
        <w:spacing w:after="0" w:line="240" w:lineRule="auto"/>
        <w:jc w:val="both"/>
        <w:rPr>
          <w:rFonts w:ascii="Franklin Gothic Book" w:hAnsi="Franklin Gothic Book" w:cs="Arial"/>
          <w:color w:val="auto"/>
          <w:sz w:val="22"/>
          <w:lang w:val="es-CO"/>
        </w:rPr>
      </w:pPr>
    </w:p>
    <w:p w14:paraId="41434085" w14:textId="77777777" w:rsidR="008C3893" w:rsidRPr="001A75B7" w:rsidRDefault="00605A3E" w:rsidP="00605A3E">
      <w:pPr>
        <w:pStyle w:val="Textocomentario"/>
        <w:rPr>
          <w:rFonts w:ascii="Franklin Gothic Book" w:hAnsi="Franklin Gothic Book"/>
          <w:b/>
          <w:bCs/>
          <w:i/>
          <w:lang w:eastAsia="es-ES"/>
        </w:rPr>
      </w:pPr>
      <w:r w:rsidRPr="001A75B7">
        <w:rPr>
          <w:rFonts w:ascii="Franklin Gothic Book" w:hAnsi="Franklin Gothic Book"/>
          <w:b/>
          <w:bCs/>
          <w:lang w:eastAsia="es-ES"/>
        </w:rPr>
        <w:sym w:font="Wingdings 3" w:char="F075"/>
      </w:r>
      <w:r w:rsidRPr="001A75B7">
        <w:rPr>
          <w:rFonts w:ascii="Franklin Gothic Book" w:hAnsi="Franklin Gothic Book"/>
          <w:b/>
          <w:bCs/>
          <w:lang w:eastAsia="es-ES"/>
        </w:rPr>
        <w:t xml:space="preserve"> </w:t>
      </w:r>
      <w:r w:rsidRPr="001A75B7">
        <w:rPr>
          <w:rFonts w:ascii="Franklin Gothic Book" w:hAnsi="Franklin Gothic Book"/>
          <w:b/>
          <w:bCs/>
          <w:i/>
          <w:lang w:eastAsia="es-ES"/>
        </w:rPr>
        <w:t xml:space="preserve">Ubicación: </w:t>
      </w:r>
    </w:p>
    <w:p w14:paraId="4F17D6E4" w14:textId="347F05BD" w:rsidR="00605A3E" w:rsidRPr="001A75B7" w:rsidRDefault="00DD1D5F" w:rsidP="00891291">
      <w:pPr>
        <w:pStyle w:val="Textocomentario"/>
        <w:rPr>
          <w:rFonts w:ascii="Franklin Gothic Book" w:hAnsi="Franklin Gothic Book"/>
          <w:lang w:eastAsia="es-CO"/>
        </w:rPr>
      </w:pPr>
      <w:r w:rsidRPr="001A75B7">
        <w:rPr>
          <w:rFonts w:ascii="Franklin Gothic Book" w:hAnsi="Franklin Gothic Book"/>
          <w:lang w:eastAsia="es-CO"/>
        </w:rPr>
        <w:t>El Salvador</w:t>
      </w:r>
      <w:r w:rsidR="003A5AA1" w:rsidRPr="001A75B7">
        <w:rPr>
          <w:rFonts w:ascii="Franklin Gothic Book" w:hAnsi="Franklin Gothic Book"/>
          <w:lang w:eastAsia="es-CO"/>
        </w:rPr>
        <w:t xml:space="preserve"> y Honduras</w:t>
      </w:r>
    </w:p>
    <w:p w14:paraId="5B175916" w14:textId="77777777" w:rsidR="00891291" w:rsidRPr="001A75B7" w:rsidRDefault="00891291" w:rsidP="00891291">
      <w:pPr>
        <w:pStyle w:val="Textocomentario"/>
        <w:rPr>
          <w:rFonts w:ascii="Franklin Gothic Book" w:hAnsi="Franklin Gothic Book"/>
        </w:rPr>
      </w:pPr>
    </w:p>
    <w:p w14:paraId="609BC656" w14:textId="77777777" w:rsidR="00605A3E" w:rsidRPr="001A75B7" w:rsidRDefault="00605A3E" w:rsidP="00605A3E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Franklin Gothic Book" w:eastAsia="Arial,Bold" w:hAnsi="Franklin Gothic Book" w:cs="Arial"/>
          <w:b/>
          <w:bCs/>
          <w:color w:val="auto"/>
          <w:sz w:val="22"/>
          <w:lang w:val="es-CO"/>
        </w:rPr>
      </w:pPr>
      <w:r w:rsidRPr="001A75B7">
        <w:rPr>
          <w:rFonts w:ascii="Franklin Gothic Book" w:hAnsi="Franklin Gothic Book" w:cs="Arial"/>
          <w:color w:val="auto"/>
          <w:sz w:val="22"/>
          <w:lang w:val="es-CO"/>
        </w:rPr>
        <w:sym w:font="Wingdings 2" w:char="F0A2"/>
      </w:r>
      <w:r w:rsidRPr="001A75B7">
        <w:rPr>
          <w:rFonts w:ascii="Franklin Gothic Book" w:hAnsi="Franklin Gothic Book" w:cs="Arial"/>
          <w:color w:val="auto"/>
          <w:sz w:val="22"/>
          <w:lang w:val="es-CO"/>
        </w:rPr>
        <w:t xml:space="preserve"> </w:t>
      </w:r>
      <w:r w:rsidRPr="001A75B7">
        <w:rPr>
          <w:rFonts w:ascii="Franklin Gothic Book" w:eastAsia="Arial,Bold" w:hAnsi="Franklin Gothic Book" w:cs="Arial"/>
          <w:b/>
          <w:bCs/>
          <w:color w:val="auto"/>
          <w:sz w:val="22"/>
          <w:lang w:val="es-CO"/>
        </w:rPr>
        <w:t>ANTECEDENTES</w:t>
      </w:r>
    </w:p>
    <w:p w14:paraId="13E7FF95" w14:textId="2522E9CD" w:rsidR="001C230B" w:rsidRPr="001A75B7" w:rsidRDefault="001C230B" w:rsidP="001C230B">
      <w:pPr>
        <w:spacing w:after="0"/>
        <w:jc w:val="both"/>
        <w:rPr>
          <w:rFonts w:ascii="Franklin Gothic Book" w:hAnsi="Franklin Gothic Book" w:cstheme="minorHAnsi"/>
          <w:b/>
          <w:color w:val="auto"/>
          <w:sz w:val="22"/>
          <w:lang w:val="es-CO"/>
        </w:rPr>
      </w:pPr>
    </w:p>
    <w:p w14:paraId="553FB32B" w14:textId="1E01CC8F" w:rsidR="009A0564" w:rsidRPr="001A75B7" w:rsidRDefault="007E5608" w:rsidP="006D7210">
      <w:pPr>
        <w:spacing w:after="0"/>
        <w:jc w:val="both"/>
        <w:rPr>
          <w:rFonts w:ascii="Franklin Gothic Book" w:hAnsi="Franklin Gothic Book" w:cstheme="minorHAnsi"/>
          <w:bCs/>
          <w:color w:val="auto"/>
          <w:sz w:val="22"/>
          <w:lang w:val="es-CO"/>
        </w:rPr>
      </w:pPr>
      <w:r w:rsidRPr="001A75B7">
        <w:rPr>
          <w:rFonts w:ascii="Franklin Gothic Book" w:hAnsi="Franklin Gothic Book" w:cstheme="minorHAnsi"/>
          <w:bCs/>
          <w:color w:val="auto"/>
          <w:sz w:val="22"/>
          <w:lang w:val="es-CO"/>
        </w:rPr>
        <w:t>En</w:t>
      </w:r>
      <w:r w:rsidRPr="001A75B7">
        <w:rPr>
          <w:rFonts w:ascii="Franklin Gothic Book" w:hAnsi="Franklin Gothic Book" w:cstheme="minorHAnsi"/>
          <w:b/>
          <w:color w:val="auto"/>
          <w:sz w:val="22"/>
          <w:lang w:val="es-CO"/>
        </w:rPr>
        <w:t xml:space="preserve"> </w:t>
      </w:r>
      <w:r w:rsidRPr="001A75B7">
        <w:rPr>
          <w:rFonts w:ascii="Franklin Gothic Book" w:hAnsi="Franklin Gothic Book" w:cstheme="minorHAnsi"/>
          <w:bCs/>
          <w:color w:val="auto"/>
          <w:sz w:val="22"/>
          <w:lang w:val="es-CO"/>
        </w:rPr>
        <w:t xml:space="preserve">respuesta a la crisis humanitaria </w:t>
      </w:r>
      <w:r w:rsidR="00EF222D" w:rsidRPr="001A75B7">
        <w:rPr>
          <w:rFonts w:ascii="Franklin Gothic Book" w:hAnsi="Franklin Gothic Book" w:cstheme="minorHAnsi"/>
          <w:bCs/>
          <w:color w:val="auto"/>
          <w:sz w:val="22"/>
          <w:lang w:val="es-CO"/>
        </w:rPr>
        <w:t>de la región del NCA</w:t>
      </w:r>
      <w:r w:rsidR="004F41E2" w:rsidRPr="001A75B7">
        <w:rPr>
          <w:rFonts w:ascii="Franklin Gothic Book" w:hAnsi="Franklin Gothic Book" w:cstheme="minorHAnsi"/>
          <w:bCs/>
          <w:color w:val="auto"/>
          <w:sz w:val="22"/>
          <w:lang w:val="es-CO"/>
        </w:rPr>
        <w:t xml:space="preserve">&amp;M el Consejo </w:t>
      </w:r>
      <w:r w:rsidR="00814E20" w:rsidRPr="001A75B7">
        <w:rPr>
          <w:rFonts w:ascii="Franklin Gothic Book" w:hAnsi="Franklin Gothic Book" w:cstheme="minorHAnsi"/>
          <w:bCs/>
          <w:color w:val="auto"/>
          <w:sz w:val="22"/>
          <w:lang w:val="es-CO"/>
        </w:rPr>
        <w:t>Noruego</w:t>
      </w:r>
      <w:r w:rsidR="004F41E2" w:rsidRPr="001A75B7">
        <w:rPr>
          <w:rFonts w:ascii="Franklin Gothic Book" w:hAnsi="Franklin Gothic Book" w:cstheme="minorHAnsi"/>
          <w:bCs/>
          <w:color w:val="auto"/>
          <w:sz w:val="22"/>
          <w:lang w:val="es-CO"/>
        </w:rPr>
        <w:t xml:space="preserve"> para Refugiados (NRC) </w:t>
      </w:r>
      <w:r w:rsidRPr="001A75B7">
        <w:rPr>
          <w:rFonts w:ascii="Franklin Gothic Book" w:hAnsi="Franklin Gothic Book" w:cstheme="minorHAnsi"/>
          <w:bCs/>
          <w:color w:val="auto"/>
          <w:sz w:val="22"/>
          <w:lang w:val="es-CO"/>
        </w:rPr>
        <w:t>está</w:t>
      </w:r>
      <w:r w:rsidR="00B03781" w:rsidRPr="001A75B7">
        <w:rPr>
          <w:rFonts w:ascii="Franklin Gothic Book" w:hAnsi="Franklin Gothic Book" w:cstheme="minorHAnsi"/>
          <w:bCs/>
          <w:color w:val="auto"/>
          <w:sz w:val="22"/>
          <w:lang w:val="es-CO"/>
        </w:rPr>
        <w:t xml:space="preserve"> comenzando a ejecutar </w:t>
      </w:r>
      <w:r w:rsidRPr="001A75B7">
        <w:rPr>
          <w:rFonts w:ascii="Franklin Gothic Book" w:hAnsi="Franklin Gothic Book" w:cstheme="minorHAnsi"/>
          <w:bCs/>
          <w:color w:val="auto"/>
          <w:sz w:val="22"/>
          <w:lang w:val="es-CO"/>
        </w:rPr>
        <w:t>programa</w:t>
      </w:r>
      <w:r w:rsidR="00B03781" w:rsidRPr="001A75B7">
        <w:rPr>
          <w:rFonts w:ascii="Franklin Gothic Book" w:hAnsi="Franklin Gothic Book" w:cstheme="minorHAnsi"/>
          <w:bCs/>
          <w:color w:val="auto"/>
          <w:sz w:val="22"/>
          <w:lang w:val="es-CO"/>
        </w:rPr>
        <w:t>s</w:t>
      </w:r>
      <w:r w:rsidRPr="001A75B7">
        <w:rPr>
          <w:rFonts w:ascii="Franklin Gothic Book" w:hAnsi="Franklin Gothic Book" w:cstheme="minorHAnsi"/>
          <w:bCs/>
          <w:color w:val="auto"/>
          <w:sz w:val="22"/>
          <w:lang w:val="es-CO"/>
        </w:rPr>
        <w:t xml:space="preserve"> de medios de vida </w:t>
      </w:r>
      <w:r w:rsidR="00B03781" w:rsidRPr="001A75B7">
        <w:rPr>
          <w:rFonts w:ascii="Franklin Gothic Book" w:hAnsi="Franklin Gothic Book" w:cstheme="minorHAnsi"/>
          <w:bCs/>
          <w:color w:val="auto"/>
          <w:sz w:val="22"/>
          <w:lang w:val="es-CO"/>
        </w:rPr>
        <w:t xml:space="preserve">y seguridad </w:t>
      </w:r>
      <w:r w:rsidR="0046375F" w:rsidRPr="001A75B7">
        <w:rPr>
          <w:rFonts w:ascii="Franklin Gothic Book" w:hAnsi="Franklin Gothic Book" w:cstheme="minorHAnsi"/>
          <w:bCs/>
          <w:color w:val="auto"/>
          <w:sz w:val="22"/>
          <w:lang w:val="es-CO"/>
        </w:rPr>
        <w:t xml:space="preserve">alimentaria </w:t>
      </w:r>
      <w:r w:rsidR="003F7230" w:rsidRPr="001A75B7">
        <w:rPr>
          <w:rFonts w:ascii="Franklin Gothic Book" w:hAnsi="Franklin Gothic Book" w:cstheme="minorHAnsi"/>
          <w:bCs/>
          <w:color w:val="auto"/>
          <w:sz w:val="22"/>
          <w:lang w:val="es-CO"/>
        </w:rPr>
        <w:t>en El Salvador y Honduras.</w:t>
      </w:r>
      <w:r w:rsidR="008558EF" w:rsidRPr="001A75B7">
        <w:rPr>
          <w:rFonts w:ascii="Franklin Gothic Book" w:hAnsi="Franklin Gothic Book" w:cstheme="minorHAnsi"/>
          <w:bCs/>
          <w:color w:val="auto"/>
          <w:sz w:val="22"/>
          <w:lang w:val="es-CO"/>
        </w:rPr>
        <w:t xml:space="preserve"> Para hacer programación basada en evidencia, NRC </w:t>
      </w:r>
      <w:r w:rsidR="00054B19" w:rsidRPr="001A75B7">
        <w:rPr>
          <w:rFonts w:ascii="Franklin Gothic Book" w:hAnsi="Franklin Gothic Book" w:cstheme="minorHAnsi"/>
          <w:bCs/>
          <w:color w:val="auto"/>
          <w:sz w:val="22"/>
          <w:lang w:val="es-CO"/>
        </w:rPr>
        <w:t>está</w:t>
      </w:r>
      <w:r w:rsidR="008558EF" w:rsidRPr="001A75B7">
        <w:rPr>
          <w:rFonts w:ascii="Franklin Gothic Book" w:hAnsi="Franklin Gothic Book" w:cstheme="minorHAnsi"/>
          <w:bCs/>
          <w:color w:val="auto"/>
          <w:sz w:val="22"/>
          <w:lang w:val="es-CO"/>
        </w:rPr>
        <w:t xml:space="preserve"> buscando un</w:t>
      </w:r>
      <w:r w:rsidR="00DF27DA" w:rsidRPr="001A75B7">
        <w:rPr>
          <w:rFonts w:ascii="Franklin Gothic Book" w:hAnsi="Franklin Gothic Book" w:cstheme="minorHAnsi"/>
          <w:bCs/>
          <w:color w:val="auto"/>
          <w:sz w:val="22"/>
          <w:lang w:val="es-CO"/>
        </w:rPr>
        <w:t xml:space="preserve">a consultoría para una evaluación </w:t>
      </w:r>
      <w:r w:rsidR="0070307D" w:rsidRPr="001A75B7">
        <w:rPr>
          <w:rFonts w:ascii="Franklin Gothic Book" w:hAnsi="Franklin Gothic Book" w:cstheme="minorHAnsi"/>
          <w:bCs/>
          <w:color w:val="auto"/>
          <w:sz w:val="22"/>
          <w:lang w:val="es-CO"/>
        </w:rPr>
        <w:t xml:space="preserve">de Mercado y del Mercado </w:t>
      </w:r>
      <w:r w:rsidR="00F83486" w:rsidRPr="001A75B7">
        <w:rPr>
          <w:rFonts w:ascii="Franklin Gothic Book" w:hAnsi="Franklin Gothic Book" w:cstheme="minorHAnsi"/>
          <w:bCs/>
          <w:color w:val="auto"/>
          <w:sz w:val="22"/>
          <w:lang w:val="es-CO"/>
        </w:rPr>
        <w:t>Laboral</w:t>
      </w:r>
      <w:r w:rsidR="0070307D" w:rsidRPr="001A75B7">
        <w:rPr>
          <w:rFonts w:ascii="Franklin Gothic Book" w:hAnsi="Franklin Gothic Book" w:cstheme="minorHAnsi"/>
          <w:bCs/>
          <w:color w:val="auto"/>
          <w:sz w:val="22"/>
          <w:lang w:val="es-CO"/>
        </w:rPr>
        <w:t xml:space="preserve"> (LMA) </w:t>
      </w:r>
      <w:r w:rsidR="00FF632C" w:rsidRPr="001A75B7">
        <w:rPr>
          <w:rFonts w:ascii="Franklin Gothic Book" w:hAnsi="Franklin Gothic Book" w:cstheme="minorHAnsi"/>
          <w:bCs/>
          <w:color w:val="auto"/>
          <w:sz w:val="22"/>
          <w:lang w:val="es-CO"/>
        </w:rPr>
        <w:t>que</w:t>
      </w:r>
      <w:r w:rsidR="00A653CF" w:rsidRPr="001A75B7">
        <w:rPr>
          <w:rFonts w:ascii="Franklin Gothic Book" w:hAnsi="Franklin Gothic Book" w:cstheme="minorHAnsi"/>
          <w:bCs/>
          <w:color w:val="auto"/>
          <w:sz w:val="22"/>
          <w:lang w:val="es-CO"/>
        </w:rPr>
        <w:t xml:space="preserve"> apoye </w:t>
      </w:r>
      <w:r w:rsidR="005F5964" w:rsidRPr="001A75B7">
        <w:rPr>
          <w:rFonts w:ascii="Franklin Gothic Book" w:hAnsi="Franklin Gothic Book" w:cstheme="minorHAnsi"/>
          <w:bCs/>
          <w:color w:val="auto"/>
          <w:sz w:val="22"/>
          <w:lang w:val="es-CO"/>
        </w:rPr>
        <w:t>la implementación d</w:t>
      </w:r>
      <w:r w:rsidR="00517E73" w:rsidRPr="001A75B7">
        <w:rPr>
          <w:rFonts w:ascii="Franklin Gothic Book" w:hAnsi="Franklin Gothic Book" w:cstheme="minorHAnsi"/>
          <w:bCs/>
          <w:color w:val="auto"/>
          <w:sz w:val="22"/>
          <w:lang w:val="es-CO"/>
        </w:rPr>
        <w:t xml:space="preserve">el </w:t>
      </w:r>
      <w:r w:rsidR="003F7230" w:rsidRPr="001A75B7">
        <w:rPr>
          <w:rFonts w:ascii="Franklin Gothic Book" w:hAnsi="Franklin Gothic Book" w:cstheme="minorHAnsi"/>
          <w:bCs/>
          <w:color w:val="auto"/>
          <w:sz w:val="22"/>
          <w:lang w:val="es-CO"/>
        </w:rPr>
        <w:t xml:space="preserve">proyecto </w:t>
      </w:r>
      <w:r w:rsidR="003F7230" w:rsidRPr="001A75B7">
        <w:rPr>
          <w:rFonts w:ascii="Franklin Gothic Book" w:hAnsi="Franklin Gothic Book" w:cstheme="minorHAnsi"/>
          <w:b/>
          <w:color w:val="auto"/>
          <w:sz w:val="22"/>
          <w:lang w:val="es-CO"/>
        </w:rPr>
        <w:t>“prestación de asistencia en materia de protección y medios de vida y seguridad alimentaria para las poblaciones afectadas por el desplazamiento interno en Honduras y en El Salvador</w:t>
      </w:r>
      <w:r w:rsidR="006D7210" w:rsidRPr="001A75B7">
        <w:rPr>
          <w:rFonts w:ascii="Franklin Gothic Book" w:hAnsi="Franklin Gothic Book" w:cstheme="minorHAnsi"/>
          <w:b/>
          <w:color w:val="auto"/>
          <w:sz w:val="22"/>
          <w:lang w:val="es-CO"/>
        </w:rPr>
        <w:t>”</w:t>
      </w:r>
      <w:r w:rsidR="006A751B" w:rsidRPr="001A75B7">
        <w:rPr>
          <w:rFonts w:ascii="Franklin Gothic Book" w:hAnsi="Franklin Gothic Book" w:cstheme="minorHAnsi"/>
          <w:b/>
          <w:color w:val="auto"/>
          <w:sz w:val="22"/>
          <w:lang w:val="es-CO"/>
        </w:rPr>
        <w:t xml:space="preserve"> </w:t>
      </w:r>
      <w:r w:rsidR="006A751B" w:rsidRPr="001A75B7">
        <w:rPr>
          <w:rFonts w:ascii="Franklin Gothic Book" w:hAnsi="Franklin Gothic Book" w:cstheme="minorHAnsi"/>
          <w:bCs/>
          <w:color w:val="auto"/>
          <w:sz w:val="22"/>
          <w:lang w:val="es-CO"/>
        </w:rPr>
        <w:t xml:space="preserve">financiado por el </w:t>
      </w:r>
      <w:r w:rsidR="006A751B" w:rsidRPr="001A75B7">
        <w:rPr>
          <w:bCs/>
          <w:color w:val="auto"/>
          <w:sz w:val="22"/>
          <w:lang w:val="es-CO"/>
        </w:rPr>
        <w:t>B</w:t>
      </w:r>
      <w:r w:rsidR="00DA02BB" w:rsidRPr="001A75B7">
        <w:rPr>
          <w:bCs/>
          <w:color w:val="auto"/>
          <w:sz w:val="22"/>
          <w:lang w:val="es-CO"/>
        </w:rPr>
        <w:t>ureau</w:t>
      </w:r>
      <w:r w:rsidR="006A751B" w:rsidRPr="001A75B7">
        <w:rPr>
          <w:color w:val="auto"/>
          <w:sz w:val="22"/>
          <w:lang w:val="es-CO"/>
        </w:rPr>
        <w:t xml:space="preserve"> of </w:t>
      </w:r>
      <w:proofErr w:type="spellStart"/>
      <w:r w:rsidR="006A751B" w:rsidRPr="001A75B7">
        <w:rPr>
          <w:color w:val="auto"/>
          <w:sz w:val="22"/>
          <w:lang w:val="es-CO"/>
        </w:rPr>
        <w:t>Humanitarian</w:t>
      </w:r>
      <w:proofErr w:type="spellEnd"/>
      <w:r w:rsidR="006A751B" w:rsidRPr="001A75B7">
        <w:rPr>
          <w:color w:val="auto"/>
          <w:sz w:val="22"/>
          <w:lang w:val="es-CO"/>
        </w:rPr>
        <w:t xml:space="preserve"> </w:t>
      </w:r>
      <w:proofErr w:type="spellStart"/>
      <w:r w:rsidR="006A751B" w:rsidRPr="001A75B7">
        <w:rPr>
          <w:color w:val="auto"/>
          <w:sz w:val="22"/>
          <w:lang w:val="es-CO"/>
        </w:rPr>
        <w:t>Affairs</w:t>
      </w:r>
      <w:proofErr w:type="spellEnd"/>
      <w:r w:rsidR="006A751B" w:rsidRPr="001A75B7">
        <w:rPr>
          <w:color w:val="auto"/>
          <w:sz w:val="22"/>
          <w:lang w:val="es-CO"/>
        </w:rPr>
        <w:t xml:space="preserve"> (BHA)</w:t>
      </w:r>
      <w:r w:rsidR="006D7210" w:rsidRPr="001A75B7">
        <w:rPr>
          <w:rFonts w:ascii="Franklin Gothic Book" w:hAnsi="Franklin Gothic Book" w:cstheme="minorHAnsi"/>
          <w:b/>
          <w:color w:val="auto"/>
          <w:sz w:val="22"/>
          <w:lang w:val="es-CO"/>
        </w:rPr>
        <w:t>.</w:t>
      </w:r>
      <w:r w:rsidR="006D7210" w:rsidRPr="001A75B7">
        <w:rPr>
          <w:rFonts w:ascii="Franklin Gothic Book" w:hAnsi="Franklin Gothic Book" w:cstheme="minorHAnsi"/>
          <w:bCs/>
          <w:color w:val="auto"/>
          <w:sz w:val="22"/>
          <w:lang w:val="es-CO"/>
        </w:rPr>
        <w:t xml:space="preserve"> </w:t>
      </w:r>
      <w:r w:rsidR="00980202" w:rsidRPr="001A75B7">
        <w:rPr>
          <w:rFonts w:ascii="Franklin Gothic Book" w:hAnsi="Franklin Gothic Book" w:cstheme="minorHAnsi"/>
          <w:bCs/>
          <w:color w:val="auto"/>
          <w:sz w:val="22"/>
          <w:lang w:val="es-CO"/>
        </w:rPr>
        <w:t>En este proyecto de BHA, el equipo de protección referirá a familias vulnerables para que sean asistidas con emprendimientos (se atend</w:t>
      </w:r>
      <w:r w:rsidR="005F3206" w:rsidRPr="001A75B7">
        <w:rPr>
          <w:rFonts w:ascii="Franklin Gothic Book" w:hAnsi="Franklin Gothic Book" w:cstheme="minorHAnsi"/>
          <w:bCs/>
          <w:color w:val="auto"/>
          <w:sz w:val="22"/>
          <w:lang w:val="es-CO"/>
        </w:rPr>
        <w:t>e</w:t>
      </w:r>
      <w:r w:rsidR="00980202" w:rsidRPr="001A75B7">
        <w:rPr>
          <w:rFonts w:ascii="Franklin Gothic Book" w:hAnsi="Franklin Gothic Book" w:cstheme="minorHAnsi"/>
          <w:bCs/>
          <w:color w:val="auto"/>
          <w:sz w:val="22"/>
          <w:lang w:val="es-CO"/>
        </w:rPr>
        <w:t>r</w:t>
      </w:r>
      <w:r w:rsidR="005F3206" w:rsidRPr="001A75B7">
        <w:rPr>
          <w:rFonts w:ascii="Franklin Gothic Book" w:hAnsi="Franklin Gothic Book" w:cstheme="minorHAnsi"/>
          <w:bCs/>
          <w:color w:val="auto"/>
          <w:sz w:val="22"/>
          <w:lang w:val="es-CO"/>
        </w:rPr>
        <w:t>á</w:t>
      </w:r>
      <w:r w:rsidR="00980202" w:rsidRPr="001A75B7">
        <w:rPr>
          <w:rFonts w:ascii="Franklin Gothic Book" w:hAnsi="Franklin Gothic Book" w:cstheme="minorHAnsi"/>
          <w:bCs/>
          <w:color w:val="auto"/>
          <w:sz w:val="22"/>
          <w:lang w:val="es-CO"/>
        </w:rPr>
        <w:t>n a 64 familias en Honduras y 64 familias en El Salvador). Estos emprendimientos tienen que ser viables y sostenibles. NRC apoyar</w:t>
      </w:r>
      <w:r w:rsidR="005F3206" w:rsidRPr="001A75B7">
        <w:rPr>
          <w:rFonts w:ascii="Franklin Gothic Book" w:hAnsi="Franklin Gothic Book" w:cstheme="minorHAnsi"/>
          <w:bCs/>
          <w:color w:val="auto"/>
          <w:sz w:val="22"/>
          <w:lang w:val="es-CO"/>
        </w:rPr>
        <w:t>á</w:t>
      </w:r>
      <w:r w:rsidR="00980202" w:rsidRPr="001A75B7">
        <w:rPr>
          <w:rFonts w:ascii="Franklin Gothic Book" w:hAnsi="Franklin Gothic Book" w:cstheme="minorHAnsi"/>
          <w:bCs/>
          <w:color w:val="auto"/>
          <w:sz w:val="22"/>
          <w:lang w:val="es-CO"/>
        </w:rPr>
        <w:t xml:space="preserve"> a los emprendimientos con capital semilla y materiales para comenzar los negocios. También apoyará a las familias con transferencias de conocimientos técnicos como con el curso de la Organización Internacional del Trabajo (OIT) </w:t>
      </w:r>
      <w:hyperlink r:id="rId12" w:history="1">
        <w:r w:rsidR="00980202" w:rsidRPr="001A75B7">
          <w:rPr>
            <w:rStyle w:val="Hipervnculo"/>
            <w:rFonts w:ascii="Franklin Gothic Book" w:hAnsi="Franklin Gothic Book" w:cstheme="minorHAnsi"/>
            <w:bCs/>
            <w:sz w:val="22"/>
            <w:lang w:val="es-CO"/>
          </w:rPr>
          <w:t>Inicie y Mejore Su Negocio</w:t>
        </w:r>
      </w:hyperlink>
      <w:r w:rsidR="00980202" w:rsidRPr="001A75B7">
        <w:rPr>
          <w:rFonts w:ascii="Franklin Gothic Book" w:hAnsi="Franklin Gothic Book" w:cstheme="minorHAnsi"/>
          <w:bCs/>
          <w:color w:val="auto"/>
          <w:sz w:val="22"/>
          <w:lang w:val="es-CO"/>
        </w:rPr>
        <w:t xml:space="preserve"> (IMESUN). </w:t>
      </w:r>
      <w:r w:rsidR="000C2347" w:rsidRPr="001A75B7">
        <w:rPr>
          <w:rFonts w:ascii="Franklin Gothic Book" w:hAnsi="Franklin Gothic Book" w:cstheme="minorHAnsi"/>
          <w:bCs/>
          <w:color w:val="auto"/>
          <w:sz w:val="22"/>
          <w:lang w:val="es-CO"/>
        </w:rPr>
        <w:t>Para este proyecto es necesario que se analicen los mercados (oferta/demanda, costos, gastos</w:t>
      </w:r>
      <w:r w:rsidR="00DA3B89" w:rsidRPr="001A75B7">
        <w:rPr>
          <w:rFonts w:ascii="Franklin Gothic Book" w:hAnsi="Franklin Gothic Book" w:cstheme="minorHAnsi"/>
          <w:bCs/>
          <w:color w:val="auto"/>
          <w:sz w:val="22"/>
          <w:lang w:val="es-CO"/>
        </w:rPr>
        <w:t xml:space="preserve">, </w:t>
      </w:r>
      <w:r w:rsidR="009465BA" w:rsidRPr="001A75B7">
        <w:rPr>
          <w:rFonts w:ascii="Franklin Gothic Book" w:hAnsi="Franklin Gothic Book" w:cstheme="minorHAnsi"/>
          <w:bCs/>
          <w:color w:val="auto"/>
          <w:sz w:val="22"/>
          <w:lang w:val="es-CO"/>
        </w:rPr>
        <w:t>etc.</w:t>
      </w:r>
      <w:r w:rsidR="000C2347" w:rsidRPr="001A75B7">
        <w:rPr>
          <w:rFonts w:ascii="Franklin Gothic Book" w:hAnsi="Franklin Gothic Book" w:cstheme="minorHAnsi"/>
          <w:bCs/>
          <w:color w:val="auto"/>
          <w:sz w:val="22"/>
          <w:lang w:val="es-CO"/>
        </w:rPr>
        <w:t xml:space="preserve">) </w:t>
      </w:r>
      <w:r w:rsidR="00DA3B89" w:rsidRPr="001A75B7">
        <w:rPr>
          <w:rFonts w:ascii="Franklin Gothic Book" w:hAnsi="Franklin Gothic Book" w:cstheme="minorHAnsi"/>
          <w:bCs/>
          <w:color w:val="auto"/>
          <w:sz w:val="22"/>
          <w:lang w:val="es-CO"/>
        </w:rPr>
        <w:t xml:space="preserve">para </w:t>
      </w:r>
      <w:r w:rsidR="000C2347" w:rsidRPr="001A75B7">
        <w:rPr>
          <w:rFonts w:ascii="Franklin Gothic Book" w:hAnsi="Franklin Gothic Book" w:cstheme="minorHAnsi"/>
          <w:bCs/>
          <w:color w:val="auto"/>
          <w:sz w:val="22"/>
          <w:lang w:val="es-CO"/>
        </w:rPr>
        <w:t>así</w:t>
      </w:r>
      <w:r w:rsidR="00DA3B89" w:rsidRPr="001A75B7">
        <w:rPr>
          <w:rFonts w:ascii="Franklin Gothic Book" w:hAnsi="Franklin Gothic Book" w:cstheme="minorHAnsi"/>
          <w:bCs/>
          <w:color w:val="auto"/>
          <w:sz w:val="22"/>
          <w:lang w:val="es-CO"/>
        </w:rPr>
        <w:t xml:space="preserve"> poder</w:t>
      </w:r>
      <w:r w:rsidR="000C2347" w:rsidRPr="001A75B7">
        <w:rPr>
          <w:rFonts w:ascii="Franklin Gothic Book" w:hAnsi="Franklin Gothic Book" w:cstheme="minorHAnsi"/>
          <w:bCs/>
          <w:color w:val="auto"/>
          <w:sz w:val="22"/>
          <w:lang w:val="es-CO"/>
        </w:rPr>
        <w:t xml:space="preserve"> hacer recomendaciones</w:t>
      </w:r>
      <w:r w:rsidR="00031426" w:rsidRPr="001A75B7">
        <w:rPr>
          <w:rFonts w:ascii="Franklin Gothic Book" w:hAnsi="Franklin Gothic Book" w:cstheme="minorHAnsi"/>
          <w:bCs/>
          <w:color w:val="auto"/>
          <w:sz w:val="22"/>
          <w:lang w:val="es-CO"/>
        </w:rPr>
        <w:t xml:space="preserve"> e impulsar emprendimientos adecuados </w:t>
      </w:r>
      <w:r w:rsidR="0093142D" w:rsidRPr="001A75B7">
        <w:rPr>
          <w:rFonts w:ascii="Franklin Gothic Book" w:hAnsi="Franklin Gothic Book" w:cstheme="minorHAnsi"/>
          <w:bCs/>
          <w:color w:val="auto"/>
          <w:sz w:val="22"/>
          <w:lang w:val="es-CO"/>
        </w:rPr>
        <w:t xml:space="preserve">que generen ingresos de manera sustentable </w:t>
      </w:r>
      <w:r w:rsidR="000C2347" w:rsidRPr="001A75B7">
        <w:rPr>
          <w:rFonts w:ascii="Franklin Gothic Book" w:hAnsi="Franklin Gothic Book" w:cstheme="minorHAnsi"/>
          <w:bCs/>
          <w:color w:val="auto"/>
          <w:sz w:val="22"/>
          <w:lang w:val="es-CO"/>
        </w:rPr>
        <w:t>en las diferentes zonas de los países</w:t>
      </w:r>
      <w:r w:rsidR="0093142D" w:rsidRPr="001A75B7">
        <w:rPr>
          <w:rFonts w:ascii="Franklin Gothic Book" w:hAnsi="Franklin Gothic Book" w:cstheme="minorHAnsi"/>
          <w:bCs/>
          <w:color w:val="auto"/>
          <w:sz w:val="22"/>
          <w:lang w:val="es-CO"/>
        </w:rPr>
        <w:t>.</w:t>
      </w:r>
    </w:p>
    <w:p w14:paraId="0EF38DF2" w14:textId="77777777" w:rsidR="00DE6525" w:rsidRPr="001A75B7" w:rsidRDefault="00DE6525" w:rsidP="006D7210">
      <w:pPr>
        <w:spacing w:after="0"/>
        <w:jc w:val="both"/>
        <w:rPr>
          <w:rFonts w:ascii="Franklin Gothic Book" w:hAnsi="Franklin Gothic Book" w:cstheme="minorHAnsi"/>
          <w:bCs/>
          <w:color w:val="auto"/>
          <w:sz w:val="22"/>
          <w:lang w:val="es-CO"/>
        </w:rPr>
      </w:pPr>
    </w:p>
    <w:p w14:paraId="6958AAAF" w14:textId="06128298" w:rsidR="003F7230" w:rsidRPr="001A75B7" w:rsidRDefault="000219B3" w:rsidP="003F7230">
      <w:pPr>
        <w:spacing w:after="0"/>
        <w:jc w:val="both"/>
        <w:rPr>
          <w:rFonts w:ascii="Franklin Gothic Book" w:hAnsi="Franklin Gothic Book" w:cstheme="minorHAnsi"/>
          <w:bCs/>
          <w:color w:val="auto"/>
          <w:sz w:val="22"/>
          <w:lang w:val="es-CO"/>
        </w:rPr>
      </w:pPr>
      <w:r w:rsidRPr="001A75B7">
        <w:rPr>
          <w:rFonts w:ascii="Franklin Gothic Book" w:hAnsi="Franklin Gothic Book" w:cstheme="minorHAnsi"/>
          <w:bCs/>
          <w:color w:val="auto"/>
          <w:sz w:val="22"/>
          <w:lang w:val="es-CO"/>
        </w:rPr>
        <w:t>Esta evaluación aunada a un par de otros análisis servirá</w:t>
      </w:r>
      <w:r w:rsidR="003C0099" w:rsidRPr="001A75B7">
        <w:rPr>
          <w:rFonts w:ascii="Franklin Gothic Book" w:hAnsi="Franklin Gothic Book" w:cstheme="minorHAnsi"/>
          <w:bCs/>
          <w:color w:val="auto"/>
          <w:sz w:val="22"/>
          <w:lang w:val="es-CO"/>
        </w:rPr>
        <w:t xml:space="preserve"> como</w:t>
      </w:r>
      <w:r w:rsidR="00443878" w:rsidRPr="001A75B7">
        <w:rPr>
          <w:rFonts w:ascii="Franklin Gothic Book" w:hAnsi="Franklin Gothic Book" w:cstheme="minorHAnsi"/>
          <w:bCs/>
          <w:color w:val="auto"/>
          <w:sz w:val="22"/>
          <w:lang w:val="es-CO"/>
        </w:rPr>
        <w:t xml:space="preserve"> </w:t>
      </w:r>
      <w:r w:rsidR="003C0099" w:rsidRPr="001A75B7">
        <w:rPr>
          <w:rFonts w:ascii="Franklin Gothic Book" w:hAnsi="Franklin Gothic Book" w:cstheme="minorHAnsi"/>
          <w:bCs/>
          <w:color w:val="auto"/>
          <w:sz w:val="22"/>
          <w:lang w:val="es-CO"/>
        </w:rPr>
        <w:t>b</w:t>
      </w:r>
      <w:r w:rsidR="00443878" w:rsidRPr="001A75B7">
        <w:rPr>
          <w:rFonts w:ascii="Franklin Gothic Book" w:hAnsi="Franklin Gothic Book" w:cstheme="minorHAnsi"/>
          <w:bCs/>
          <w:color w:val="auto"/>
          <w:sz w:val="22"/>
          <w:lang w:val="es-CO"/>
        </w:rPr>
        <w:t xml:space="preserve">ase para el diseño de </w:t>
      </w:r>
      <w:r w:rsidR="00FA6BBB" w:rsidRPr="001A75B7">
        <w:rPr>
          <w:rFonts w:ascii="Franklin Gothic Book" w:hAnsi="Franklin Gothic Book" w:cstheme="minorHAnsi"/>
          <w:bCs/>
          <w:color w:val="auto"/>
          <w:sz w:val="22"/>
          <w:lang w:val="es-CO"/>
        </w:rPr>
        <w:t xml:space="preserve">actividades </w:t>
      </w:r>
      <w:r w:rsidR="00F81BBE" w:rsidRPr="001A75B7">
        <w:rPr>
          <w:rFonts w:ascii="Franklin Gothic Book" w:hAnsi="Franklin Gothic Book" w:cstheme="minorHAnsi"/>
          <w:bCs/>
          <w:color w:val="auto"/>
          <w:sz w:val="22"/>
          <w:lang w:val="es-CO"/>
        </w:rPr>
        <w:t>de medios de vida</w:t>
      </w:r>
      <w:r w:rsidR="00CF308F" w:rsidRPr="001A75B7">
        <w:rPr>
          <w:rFonts w:ascii="Franklin Gothic Book" w:hAnsi="Franklin Gothic Book" w:cstheme="minorHAnsi"/>
          <w:bCs/>
          <w:color w:val="auto"/>
          <w:sz w:val="22"/>
          <w:lang w:val="es-CO"/>
        </w:rPr>
        <w:t xml:space="preserve"> y seguridad alimentaria que sean</w:t>
      </w:r>
      <w:r w:rsidR="00FA6BBB" w:rsidRPr="001A75B7">
        <w:rPr>
          <w:rFonts w:ascii="Franklin Gothic Book" w:hAnsi="Franklin Gothic Book" w:cstheme="minorHAnsi"/>
          <w:bCs/>
          <w:color w:val="auto"/>
          <w:sz w:val="22"/>
          <w:lang w:val="es-CO"/>
        </w:rPr>
        <w:t xml:space="preserve"> </w:t>
      </w:r>
      <w:r w:rsidR="00443878" w:rsidRPr="001A75B7">
        <w:rPr>
          <w:rFonts w:ascii="Franklin Gothic Book" w:hAnsi="Franklin Gothic Book" w:cstheme="minorHAnsi"/>
          <w:bCs/>
          <w:color w:val="auto"/>
          <w:sz w:val="22"/>
          <w:lang w:val="es-CO"/>
        </w:rPr>
        <w:t>eficientes, eficaces, apropiadas</w:t>
      </w:r>
      <w:r w:rsidR="00CD27E5" w:rsidRPr="001A75B7">
        <w:rPr>
          <w:rFonts w:ascii="Franklin Gothic Book" w:hAnsi="Franklin Gothic Book" w:cstheme="minorHAnsi"/>
          <w:bCs/>
          <w:color w:val="auto"/>
          <w:sz w:val="22"/>
          <w:lang w:val="es-CO"/>
        </w:rPr>
        <w:t xml:space="preserve">, basadas en </w:t>
      </w:r>
      <w:r w:rsidR="001A6F15" w:rsidRPr="001A75B7">
        <w:rPr>
          <w:rFonts w:ascii="Franklin Gothic Book" w:hAnsi="Franklin Gothic Book" w:cstheme="minorHAnsi"/>
          <w:bCs/>
          <w:color w:val="auto"/>
          <w:sz w:val="22"/>
          <w:lang w:val="es-CO"/>
        </w:rPr>
        <w:t>e</w:t>
      </w:r>
      <w:r w:rsidR="00CD27E5" w:rsidRPr="001A75B7">
        <w:rPr>
          <w:rFonts w:ascii="Franklin Gothic Book" w:hAnsi="Franklin Gothic Book" w:cstheme="minorHAnsi"/>
          <w:bCs/>
          <w:color w:val="auto"/>
          <w:sz w:val="22"/>
          <w:lang w:val="es-CO"/>
        </w:rPr>
        <w:t xml:space="preserve">videncia y </w:t>
      </w:r>
      <w:r w:rsidR="00443878" w:rsidRPr="001A75B7">
        <w:rPr>
          <w:rFonts w:ascii="Franklin Gothic Book" w:hAnsi="Franklin Gothic Book" w:cstheme="minorHAnsi"/>
          <w:bCs/>
          <w:color w:val="auto"/>
          <w:sz w:val="22"/>
          <w:lang w:val="es-CO"/>
        </w:rPr>
        <w:t>con impacto</w:t>
      </w:r>
      <w:r w:rsidR="00A11C09" w:rsidRPr="001A75B7">
        <w:rPr>
          <w:rFonts w:ascii="Franklin Gothic Book" w:hAnsi="Franklin Gothic Book" w:cstheme="minorHAnsi"/>
          <w:bCs/>
          <w:color w:val="auto"/>
          <w:sz w:val="22"/>
          <w:lang w:val="es-CO"/>
        </w:rPr>
        <w:t>;</w:t>
      </w:r>
      <w:r w:rsidR="0012626D" w:rsidRPr="001A75B7">
        <w:rPr>
          <w:rFonts w:ascii="Franklin Gothic Book" w:hAnsi="Franklin Gothic Book" w:cstheme="minorHAnsi"/>
          <w:bCs/>
          <w:color w:val="auto"/>
          <w:sz w:val="22"/>
          <w:lang w:val="es-CO"/>
        </w:rPr>
        <w:t xml:space="preserve"> </w:t>
      </w:r>
      <w:r w:rsidRPr="001A75B7">
        <w:rPr>
          <w:rFonts w:ascii="Franklin Gothic Book" w:hAnsi="Franklin Gothic Book" w:cstheme="minorHAnsi"/>
          <w:bCs/>
          <w:color w:val="auto"/>
          <w:sz w:val="22"/>
          <w:lang w:val="es-CO"/>
        </w:rPr>
        <w:t>así</w:t>
      </w:r>
      <w:r w:rsidR="00F661C8" w:rsidRPr="001A75B7">
        <w:rPr>
          <w:rFonts w:ascii="Franklin Gothic Book" w:hAnsi="Franklin Gothic Book" w:cstheme="minorHAnsi"/>
          <w:bCs/>
          <w:color w:val="auto"/>
          <w:sz w:val="22"/>
          <w:lang w:val="es-CO"/>
        </w:rPr>
        <w:t xml:space="preserve"> </w:t>
      </w:r>
      <w:r w:rsidR="00345493" w:rsidRPr="001A75B7">
        <w:rPr>
          <w:rFonts w:ascii="Franklin Gothic Book" w:hAnsi="Franklin Gothic Book" w:cstheme="minorHAnsi"/>
          <w:bCs/>
          <w:color w:val="auto"/>
          <w:sz w:val="22"/>
          <w:lang w:val="es-CO"/>
        </w:rPr>
        <w:t xml:space="preserve">ayudándonos a </w:t>
      </w:r>
      <w:r w:rsidR="003F7230" w:rsidRPr="001A75B7">
        <w:rPr>
          <w:rFonts w:ascii="Franklin Gothic Book" w:hAnsi="Franklin Gothic Book" w:cstheme="minorHAnsi"/>
          <w:bCs/>
          <w:color w:val="auto"/>
          <w:sz w:val="22"/>
          <w:lang w:val="es-CO"/>
        </w:rPr>
        <w:t xml:space="preserve">brindar </w:t>
      </w:r>
      <w:r w:rsidR="00345493" w:rsidRPr="001A75B7">
        <w:rPr>
          <w:rFonts w:ascii="Franklin Gothic Book" w:hAnsi="Franklin Gothic Book" w:cstheme="minorHAnsi"/>
          <w:bCs/>
          <w:color w:val="auto"/>
          <w:sz w:val="22"/>
          <w:lang w:val="es-CO"/>
        </w:rPr>
        <w:t>un</w:t>
      </w:r>
      <w:r w:rsidR="00A11C09" w:rsidRPr="001A75B7">
        <w:rPr>
          <w:rFonts w:ascii="Franklin Gothic Book" w:hAnsi="Franklin Gothic Book" w:cstheme="minorHAnsi"/>
          <w:bCs/>
          <w:color w:val="auto"/>
          <w:sz w:val="22"/>
          <w:lang w:val="es-CO"/>
        </w:rPr>
        <w:t xml:space="preserve">a mejor visión estrategia </w:t>
      </w:r>
      <w:r w:rsidR="00DE6525" w:rsidRPr="001A75B7">
        <w:rPr>
          <w:rFonts w:ascii="Franklin Gothic Book" w:hAnsi="Franklin Gothic Book" w:cstheme="minorHAnsi"/>
          <w:bCs/>
          <w:color w:val="auto"/>
          <w:sz w:val="22"/>
          <w:lang w:val="es-CO"/>
        </w:rPr>
        <w:t xml:space="preserve">en sistemas de desarrollo de mercado </w:t>
      </w:r>
      <w:r w:rsidR="00A11C09" w:rsidRPr="001A75B7">
        <w:rPr>
          <w:rFonts w:ascii="Franklin Gothic Book" w:hAnsi="Franklin Gothic Book" w:cstheme="minorHAnsi"/>
          <w:bCs/>
          <w:color w:val="auto"/>
          <w:sz w:val="22"/>
          <w:lang w:val="es-CO"/>
        </w:rPr>
        <w:t>y un</w:t>
      </w:r>
      <w:r w:rsidR="003F7230" w:rsidRPr="001A75B7">
        <w:rPr>
          <w:rFonts w:ascii="Franklin Gothic Book" w:hAnsi="Franklin Gothic Book" w:cstheme="minorHAnsi"/>
          <w:bCs/>
          <w:color w:val="auto"/>
          <w:sz w:val="22"/>
          <w:lang w:val="es-CO"/>
        </w:rPr>
        <w:t xml:space="preserve"> mejor servicio a los beneficiarios</w:t>
      </w:r>
      <w:r w:rsidR="00CD27E5" w:rsidRPr="001A75B7">
        <w:rPr>
          <w:rFonts w:ascii="Franklin Gothic Book" w:hAnsi="Franklin Gothic Book" w:cstheme="minorHAnsi"/>
          <w:bCs/>
          <w:color w:val="auto"/>
          <w:sz w:val="22"/>
          <w:lang w:val="es-CO"/>
        </w:rPr>
        <w:t>.</w:t>
      </w:r>
    </w:p>
    <w:p w14:paraId="60AE38A7" w14:textId="77777777" w:rsidR="005F3206" w:rsidRPr="001A75B7" w:rsidRDefault="005F3206" w:rsidP="003F7230">
      <w:pPr>
        <w:spacing w:after="0"/>
        <w:jc w:val="both"/>
        <w:rPr>
          <w:rFonts w:ascii="Franklin Gothic Book" w:hAnsi="Franklin Gothic Book" w:cstheme="minorHAnsi"/>
          <w:bCs/>
          <w:color w:val="auto"/>
          <w:sz w:val="22"/>
          <w:lang w:val="es-CO"/>
        </w:rPr>
      </w:pPr>
    </w:p>
    <w:p w14:paraId="2D456FA9" w14:textId="376FECC5" w:rsidR="00DE6440" w:rsidRPr="001A75B7" w:rsidRDefault="005F3206" w:rsidP="00DE6440">
      <w:pPr>
        <w:spacing w:after="0" w:line="240" w:lineRule="auto"/>
        <w:ind w:left="360" w:hanging="360"/>
        <w:jc w:val="both"/>
        <w:rPr>
          <w:rFonts w:ascii="Franklin Gothic Book" w:hAnsi="Franklin Gothic Book" w:cstheme="minorHAnsi"/>
          <w:bCs/>
          <w:color w:val="auto"/>
          <w:sz w:val="22"/>
          <w:lang w:val="es-CO"/>
        </w:rPr>
      </w:pPr>
      <w:r w:rsidRPr="001A75B7">
        <w:rPr>
          <w:rFonts w:ascii="Franklin Gothic Book" w:hAnsi="Franklin Gothic Book" w:cstheme="minorHAnsi"/>
          <w:bCs/>
          <w:color w:val="auto"/>
          <w:sz w:val="22"/>
          <w:lang w:val="es-CO"/>
        </w:rPr>
        <w:t xml:space="preserve">La evaluación tendrá como público objetivo </w:t>
      </w:r>
      <w:r w:rsidR="00DE6440" w:rsidRPr="001A75B7">
        <w:rPr>
          <w:rFonts w:ascii="Franklin Gothic Book" w:hAnsi="Franklin Gothic Book" w:cstheme="minorHAnsi"/>
          <w:bCs/>
          <w:color w:val="auto"/>
          <w:sz w:val="22"/>
          <w:lang w:val="es-CO"/>
        </w:rPr>
        <w:t>3 grupos principales:</w:t>
      </w:r>
    </w:p>
    <w:p w14:paraId="421DBE74" w14:textId="79A4842F" w:rsidR="00DE6440" w:rsidRPr="001A75B7" w:rsidRDefault="00DE6440" w:rsidP="00DE6440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Franklin Gothic Book" w:hAnsi="Franklin Gothic Book" w:cstheme="minorHAnsi"/>
          <w:bCs/>
          <w:color w:val="auto"/>
          <w:sz w:val="22"/>
          <w:lang w:val="es-CO"/>
        </w:rPr>
      </w:pPr>
      <w:proofErr w:type="spellStart"/>
      <w:r w:rsidRPr="001A75B7">
        <w:rPr>
          <w:rFonts w:ascii="Franklin Gothic Book" w:hAnsi="Franklin Gothic Book" w:cstheme="minorHAnsi"/>
          <w:bCs/>
          <w:color w:val="auto"/>
          <w:sz w:val="22"/>
          <w:lang w:val="es-CO"/>
        </w:rPr>
        <w:t>IDPs</w:t>
      </w:r>
      <w:proofErr w:type="spellEnd"/>
      <w:r w:rsidRPr="001A75B7">
        <w:rPr>
          <w:rFonts w:ascii="Franklin Gothic Book" w:hAnsi="Franklin Gothic Book" w:cstheme="minorHAnsi"/>
          <w:bCs/>
          <w:color w:val="auto"/>
          <w:sz w:val="22"/>
          <w:lang w:val="es-CO"/>
        </w:rPr>
        <w:t>: Desplazados internos y en riesgo de desplazamiento (</w:t>
      </w:r>
      <w:proofErr w:type="spellStart"/>
      <w:r w:rsidRPr="001A75B7">
        <w:rPr>
          <w:rFonts w:ascii="Franklin Gothic Book" w:hAnsi="Franklin Gothic Book" w:cstheme="minorHAnsi"/>
          <w:bCs/>
          <w:color w:val="auto"/>
          <w:sz w:val="22"/>
          <w:lang w:val="es-CO"/>
        </w:rPr>
        <w:t>IDPs</w:t>
      </w:r>
      <w:proofErr w:type="spellEnd"/>
      <w:r w:rsidRPr="001A75B7">
        <w:rPr>
          <w:rFonts w:ascii="Franklin Gothic Book" w:hAnsi="Franklin Gothic Book" w:cstheme="minorHAnsi"/>
          <w:bCs/>
          <w:color w:val="auto"/>
          <w:sz w:val="22"/>
          <w:lang w:val="es-CO"/>
        </w:rPr>
        <w:t>)</w:t>
      </w:r>
    </w:p>
    <w:p w14:paraId="0A204A73" w14:textId="77777777" w:rsidR="00DE6440" w:rsidRPr="001A75B7" w:rsidRDefault="00DE6440" w:rsidP="00DE6440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Franklin Gothic Book" w:hAnsi="Franklin Gothic Book" w:cstheme="minorHAnsi"/>
          <w:bCs/>
          <w:color w:val="auto"/>
          <w:sz w:val="22"/>
          <w:lang w:val="es-CO"/>
        </w:rPr>
      </w:pPr>
      <w:r w:rsidRPr="001A75B7">
        <w:rPr>
          <w:rFonts w:ascii="Franklin Gothic Book" w:hAnsi="Franklin Gothic Book" w:cstheme="minorHAnsi"/>
          <w:bCs/>
          <w:color w:val="auto"/>
          <w:sz w:val="22"/>
          <w:lang w:val="es-CO"/>
        </w:rPr>
        <w:t xml:space="preserve">PNPI: Migrantes con necesidad de protección internacional (PNIP por sus siglas en inglés) </w:t>
      </w:r>
    </w:p>
    <w:p w14:paraId="5EE7E8C7" w14:textId="2C65231A" w:rsidR="00605A3E" w:rsidRPr="001A75B7" w:rsidRDefault="00DE6440" w:rsidP="00DE6440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Franklin Gothic Book" w:hAnsi="Franklin Gothic Book" w:cstheme="minorHAnsi"/>
          <w:bCs/>
          <w:color w:val="auto"/>
          <w:sz w:val="22"/>
          <w:lang w:val="es-CO"/>
        </w:rPr>
      </w:pPr>
      <w:r w:rsidRPr="001A75B7">
        <w:rPr>
          <w:rFonts w:ascii="Franklin Gothic Book" w:hAnsi="Franklin Gothic Book" w:cstheme="minorHAnsi"/>
          <w:bCs/>
          <w:color w:val="auto"/>
          <w:sz w:val="22"/>
          <w:lang w:val="es-CO"/>
        </w:rPr>
        <w:t xml:space="preserve">Poblaciones afectadas por restricciones de movilidad o confinamiento </w:t>
      </w:r>
    </w:p>
    <w:p w14:paraId="01D9FAE1" w14:textId="77777777" w:rsidR="00605A3E" w:rsidRPr="001A75B7" w:rsidRDefault="00605A3E" w:rsidP="00605A3E">
      <w:pPr>
        <w:spacing w:after="0"/>
        <w:jc w:val="both"/>
        <w:rPr>
          <w:rFonts w:ascii="Franklin Gothic Book" w:hAnsi="Franklin Gothic Book" w:cstheme="minorHAnsi"/>
          <w:b/>
          <w:color w:val="auto"/>
          <w:sz w:val="22"/>
          <w:lang w:val="es-CO"/>
        </w:rPr>
      </w:pPr>
    </w:p>
    <w:p w14:paraId="227A4263" w14:textId="6341FE9A" w:rsidR="00605A3E" w:rsidRPr="001A75B7" w:rsidRDefault="00605A3E" w:rsidP="00605A3E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Franklin Gothic Book" w:eastAsia="Arial,Bold" w:hAnsi="Franklin Gothic Book" w:cs="Arial"/>
          <w:b/>
          <w:bCs/>
          <w:color w:val="auto"/>
          <w:sz w:val="22"/>
          <w:lang w:val="es-CO"/>
        </w:rPr>
      </w:pPr>
      <w:r w:rsidRPr="001A75B7">
        <w:rPr>
          <w:rFonts w:ascii="Franklin Gothic Book" w:hAnsi="Franklin Gothic Book" w:cs="Arial"/>
          <w:color w:val="auto"/>
          <w:sz w:val="22"/>
          <w:lang w:val="es-CO"/>
        </w:rPr>
        <w:sym w:font="Wingdings 2" w:char="F0A2"/>
      </w:r>
      <w:r w:rsidRPr="001A75B7">
        <w:rPr>
          <w:rFonts w:ascii="Franklin Gothic Book" w:hAnsi="Franklin Gothic Book" w:cs="Arial"/>
          <w:color w:val="auto"/>
          <w:sz w:val="22"/>
          <w:lang w:val="es-CO"/>
        </w:rPr>
        <w:t xml:space="preserve"> </w:t>
      </w:r>
      <w:r w:rsidRPr="001A75B7">
        <w:rPr>
          <w:rFonts w:ascii="Franklin Gothic Book" w:eastAsia="Arial,Bold" w:hAnsi="Franklin Gothic Book" w:cs="Arial"/>
          <w:b/>
          <w:bCs/>
          <w:color w:val="auto"/>
          <w:sz w:val="22"/>
          <w:lang w:val="es-CO"/>
        </w:rPr>
        <w:t xml:space="preserve">OBJETIVOS </w:t>
      </w:r>
    </w:p>
    <w:p w14:paraId="47518FBB" w14:textId="77777777" w:rsidR="00605A3E" w:rsidRPr="001A75B7" w:rsidRDefault="00605A3E" w:rsidP="00605A3E">
      <w:pPr>
        <w:spacing w:after="0"/>
        <w:jc w:val="both"/>
        <w:rPr>
          <w:rFonts w:ascii="Franklin Gothic Book" w:hAnsi="Franklin Gothic Book" w:cstheme="minorHAnsi"/>
          <w:b/>
          <w:color w:val="auto"/>
          <w:sz w:val="22"/>
          <w:lang w:val="es-CO"/>
        </w:rPr>
      </w:pPr>
    </w:p>
    <w:p w14:paraId="76DFE3FA" w14:textId="0ABBFA43" w:rsidR="00B7436E" w:rsidRPr="001A75B7" w:rsidRDefault="00164E01" w:rsidP="00B7436E">
      <w:pPr>
        <w:spacing w:after="0"/>
        <w:jc w:val="both"/>
        <w:rPr>
          <w:rFonts w:ascii="Franklin Gothic Book" w:hAnsi="Franklin Gothic Book" w:cs="Arial"/>
          <w:bCs/>
          <w:color w:val="auto"/>
          <w:sz w:val="22"/>
          <w:lang w:val="es-CO"/>
        </w:rPr>
      </w:pPr>
      <w:r w:rsidRPr="001A75B7">
        <w:rPr>
          <w:rFonts w:ascii="Franklin Gothic Book" w:hAnsi="Franklin Gothic Book" w:cstheme="minorHAnsi"/>
          <w:color w:val="auto"/>
          <w:sz w:val="22"/>
          <w:lang w:val="es-CO"/>
        </w:rPr>
        <w:t xml:space="preserve">La evaluación busca proporcionar a NRC con información actualizada </w:t>
      </w:r>
      <w:r w:rsidR="00AB6269" w:rsidRPr="001A75B7">
        <w:rPr>
          <w:rFonts w:ascii="Franklin Gothic Book" w:hAnsi="Franklin Gothic Book" w:cstheme="minorHAnsi"/>
          <w:color w:val="auto"/>
          <w:sz w:val="22"/>
          <w:lang w:val="es-CO"/>
        </w:rPr>
        <w:t xml:space="preserve">sobre aspectos económicos </w:t>
      </w:r>
      <w:r w:rsidRPr="001A75B7">
        <w:rPr>
          <w:rFonts w:ascii="Franklin Gothic Book" w:hAnsi="Franklin Gothic Book" w:cstheme="minorHAnsi"/>
          <w:color w:val="auto"/>
          <w:sz w:val="22"/>
          <w:lang w:val="es-CO"/>
        </w:rPr>
        <w:t xml:space="preserve">que afectan al público objetivo. </w:t>
      </w:r>
      <w:r w:rsidR="00B7436E" w:rsidRPr="001A75B7">
        <w:rPr>
          <w:rFonts w:ascii="Franklin Gothic Book" w:hAnsi="Franklin Gothic Book" w:cs="Arial"/>
          <w:bCs/>
          <w:color w:val="auto"/>
          <w:sz w:val="22"/>
          <w:lang w:val="es-CO"/>
        </w:rPr>
        <w:t>En términos generales NRC busca ofrecer oportunidades de inclusión económica a grupos normalmente excluidos debido a su carácter migratorio</w:t>
      </w:r>
      <w:r w:rsidR="007A4CCB" w:rsidRPr="001A75B7">
        <w:rPr>
          <w:sz w:val="22"/>
          <w:lang w:val="es-CO"/>
        </w:rPr>
        <w:t>, falta de habilidades y/o estudios formales, conocimiento de mercado y restricciones de movilidad por violencia</w:t>
      </w:r>
      <w:r w:rsidR="007A4CCB" w:rsidRPr="001A75B7">
        <w:rPr>
          <w:rFonts w:ascii="Franklin Gothic Book" w:hAnsi="Franklin Gothic Book" w:cs="Arial"/>
          <w:bCs/>
          <w:color w:val="auto"/>
          <w:sz w:val="22"/>
          <w:lang w:val="es-CO"/>
        </w:rPr>
        <w:t xml:space="preserve"> entre otros. </w:t>
      </w:r>
    </w:p>
    <w:p w14:paraId="065909D2" w14:textId="77777777" w:rsidR="00B7436E" w:rsidRPr="001A75B7" w:rsidRDefault="00B7436E" w:rsidP="00605A3E">
      <w:pPr>
        <w:spacing w:after="0"/>
        <w:jc w:val="both"/>
        <w:rPr>
          <w:rFonts w:ascii="Franklin Gothic Book" w:hAnsi="Franklin Gothic Book" w:cstheme="minorHAnsi"/>
          <w:color w:val="auto"/>
          <w:sz w:val="22"/>
          <w:lang w:val="es-CO"/>
        </w:rPr>
      </w:pPr>
    </w:p>
    <w:p w14:paraId="059ECF56" w14:textId="75C13B4C" w:rsidR="00AB6269" w:rsidRDefault="00B7436E" w:rsidP="00605A3E">
      <w:pPr>
        <w:spacing w:after="0"/>
        <w:jc w:val="both"/>
        <w:rPr>
          <w:rFonts w:ascii="Franklin Gothic Book" w:hAnsi="Franklin Gothic Book" w:cstheme="minorHAnsi"/>
          <w:color w:val="auto"/>
          <w:sz w:val="22"/>
          <w:lang w:val="es-CO"/>
        </w:rPr>
      </w:pPr>
      <w:r w:rsidRPr="001A75B7">
        <w:rPr>
          <w:rFonts w:ascii="Franklin Gothic Book" w:hAnsi="Franklin Gothic Book" w:cstheme="minorHAnsi"/>
          <w:color w:val="auto"/>
          <w:sz w:val="22"/>
          <w:lang w:val="es-CO"/>
        </w:rPr>
        <w:t xml:space="preserve">La información obtenida a través de esta </w:t>
      </w:r>
      <w:r w:rsidR="009465BA" w:rsidRPr="001A75B7">
        <w:rPr>
          <w:rFonts w:ascii="Franklin Gothic Book" w:hAnsi="Franklin Gothic Book" w:cstheme="minorHAnsi"/>
          <w:color w:val="auto"/>
          <w:sz w:val="22"/>
          <w:lang w:val="es-CO"/>
        </w:rPr>
        <w:t>consultoría</w:t>
      </w:r>
      <w:r w:rsidRPr="001A75B7">
        <w:rPr>
          <w:rFonts w:ascii="Franklin Gothic Book" w:hAnsi="Franklin Gothic Book" w:cstheme="minorHAnsi"/>
          <w:color w:val="auto"/>
          <w:sz w:val="22"/>
          <w:lang w:val="es-CO"/>
        </w:rPr>
        <w:t xml:space="preserve"> será </w:t>
      </w:r>
      <w:r w:rsidR="00164E01" w:rsidRPr="001A75B7">
        <w:rPr>
          <w:rFonts w:ascii="Franklin Gothic Book" w:hAnsi="Franklin Gothic Book" w:cstheme="minorHAnsi"/>
          <w:color w:val="auto"/>
          <w:sz w:val="22"/>
          <w:lang w:val="es-CO"/>
        </w:rPr>
        <w:t xml:space="preserve">utilizada por NRC en primera instancia para </w:t>
      </w:r>
      <w:r w:rsidR="00AB6269" w:rsidRPr="001A75B7">
        <w:rPr>
          <w:rFonts w:ascii="Franklin Gothic Book" w:hAnsi="Franklin Gothic Book" w:cstheme="minorHAnsi"/>
          <w:color w:val="auto"/>
          <w:sz w:val="22"/>
          <w:lang w:val="es-CO"/>
        </w:rPr>
        <w:t xml:space="preserve">desarrollar estrategias de </w:t>
      </w:r>
      <w:r w:rsidR="009465BA" w:rsidRPr="001A75B7">
        <w:rPr>
          <w:rFonts w:ascii="Franklin Gothic Book" w:hAnsi="Franklin Gothic Book" w:cstheme="minorHAnsi"/>
          <w:color w:val="auto"/>
          <w:sz w:val="22"/>
          <w:lang w:val="es-CO"/>
        </w:rPr>
        <w:t>implementación</w:t>
      </w:r>
      <w:r w:rsidR="00AB6269" w:rsidRPr="001A75B7">
        <w:rPr>
          <w:rFonts w:ascii="Franklin Gothic Book" w:hAnsi="Franklin Gothic Book" w:cstheme="minorHAnsi"/>
          <w:color w:val="auto"/>
          <w:sz w:val="22"/>
          <w:lang w:val="es-CO"/>
        </w:rPr>
        <w:t xml:space="preserve"> en el marco del </w:t>
      </w:r>
      <w:r w:rsidR="009465BA" w:rsidRPr="001A75B7">
        <w:rPr>
          <w:rFonts w:ascii="Franklin Gothic Book" w:hAnsi="Franklin Gothic Book" w:cstheme="minorHAnsi"/>
          <w:color w:val="auto"/>
          <w:sz w:val="22"/>
          <w:lang w:val="es-CO"/>
        </w:rPr>
        <w:t>proyecto</w:t>
      </w:r>
      <w:r w:rsidR="00AB6269" w:rsidRPr="001A75B7">
        <w:rPr>
          <w:rFonts w:ascii="Franklin Gothic Book" w:hAnsi="Franklin Gothic Book" w:cstheme="minorHAnsi"/>
          <w:color w:val="auto"/>
          <w:sz w:val="22"/>
          <w:lang w:val="es-CO"/>
        </w:rPr>
        <w:t xml:space="preserve"> financiado por BHA, pero también a futuro para explorar otras alternativas de intervenciones en el marco del sector de medios de vida y seguridad alimentaria.</w:t>
      </w:r>
    </w:p>
    <w:p w14:paraId="110CCB3F" w14:textId="32DDF472" w:rsidR="001A75B7" w:rsidRDefault="001A75B7" w:rsidP="00605A3E">
      <w:pPr>
        <w:spacing w:after="0"/>
        <w:jc w:val="both"/>
        <w:rPr>
          <w:rFonts w:ascii="Franklin Gothic Book" w:hAnsi="Franklin Gothic Book" w:cstheme="minorHAnsi"/>
          <w:color w:val="auto"/>
          <w:sz w:val="22"/>
          <w:lang w:val="es-CO"/>
        </w:rPr>
      </w:pPr>
    </w:p>
    <w:p w14:paraId="07F79AF9" w14:textId="77777777" w:rsidR="001A75B7" w:rsidRPr="001A75B7" w:rsidRDefault="001A75B7" w:rsidP="00605A3E">
      <w:pPr>
        <w:spacing w:after="0"/>
        <w:jc w:val="both"/>
        <w:rPr>
          <w:rFonts w:ascii="Franklin Gothic Book" w:hAnsi="Franklin Gothic Book" w:cstheme="minorHAnsi"/>
          <w:color w:val="auto"/>
          <w:sz w:val="22"/>
          <w:lang w:val="es-CO"/>
        </w:rPr>
      </w:pPr>
    </w:p>
    <w:p w14:paraId="56A2E0E5" w14:textId="77777777" w:rsidR="00AB6269" w:rsidRPr="001A75B7" w:rsidRDefault="00AB6269" w:rsidP="00605A3E">
      <w:pPr>
        <w:spacing w:after="0"/>
        <w:jc w:val="both"/>
        <w:rPr>
          <w:rFonts w:ascii="Franklin Gothic Book" w:hAnsi="Franklin Gothic Book" w:cstheme="minorHAnsi"/>
          <w:color w:val="auto"/>
          <w:sz w:val="22"/>
          <w:lang w:val="es-CO"/>
        </w:rPr>
      </w:pPr>
    </w:p>
    <w:p w14:paraId="7A50FDE7" w14:textId="77777777" w:rsidR="00AB6269" w:rsidRPr="001A75B7" w:rsidRDefault="00AB6269" w:rsidP="00AB6269">
      <w:pPr>
        <w:spacing w:after="0"/>
        <w:jc w:val="both"/>
        <w:rPr>
          <w:rFonts w:ascii="Franklin Gothic Book" w:hAnsi="Franklin Gothic Book" w:cstheme="minorHAnsi"/>
          <w:b/>
          <w:color w:val="auto"/>
          <w:sz w:val="22"/>
          <w:lang w:val="es-CO"/>
        </w:rPr>
      </w:pPr>
      <w:r w:rsidRPr="001A75B7">
        <w:rPr>
          <w:rFonts w:ascii="Franklin Gothic Book" w:hAnsi="Franklin Gothic Book"/>
          <w:b/>
          <w:color w:val="auto"/>
          <w:sz w:val="22"/>
          <w:lang w:val="es-CO"/>
        </w:rPr>
        <w:lastRenderedPageBreak/>
        <w:t>Objetivo general</w:t>
      </w:r>
      <w:r w:rsidRPr="001A75B7">
        <w:rPr>
          <w:rFonts w:ascii="Franklin Gothic Book" w:hAnsi="Franklin Gothic Book" w:cstheme="minorHAnsi"/>
          <w:b/>
          <w:color w:val="auto"/>
          <w:sz w:val="22"/>
          <w:lang w:val="es-CO"/>
        </w:rPr>
        <w:t xml:space="preserve">: </w:t>
      </w:r>
    </w:p>
    <w:p w14:paraId="7300B57B" w14:textId="687C9848" w:rsidR="00AB6269" w:rsidRPr="001A75B7" w:rsidRDefault="00AB6269" w:rsidP="00605A3E">
      <w:pPr>
        <w:spacing w:after="0"/>
        <w:jc w:val="both"/>
        <w:rPr>
          <w:rFonts w:ascii="Franklin Gothic Book" w:hAnsi="Franklin Gothic Book" w:cstheme="minorHAnsi"/>
          <w:color w:val="auto"/>
          <w:sz w:val="22"/>
          <w:lang w:val="es-CO"/>
        </w:rPr>
      </w:pPr>
      <w:r w:rsidRPr="001A75B7">
        <w:rPr>
          <w:rFonts w:ascii="Franklin Gothic Book" w:hAnsi="Franklin Gothic Book" w:cstheme="minorHAnsi"/>
          <w:color w:val="auto"/>
          <w:sz w:val="22"/>
          <w:lang w:val="es-CO"/>
        </w:rPr>
        <w:t>Así el objetivo general se plantea como proporcionar información general actualizada y específica sobre las oportunidades y restricciones económicas</w:t>
      </w:r>
      <w:r w:rsidR="00DE6440" w:rsidRPr="001A75B7">
        <w:rPr>
          <w:rFonts w:ascii="Franklin Gothic Book" w:hAnsi="Franklin Gothic Book" w:cstheme="minorHAnsi"/>
          <w:color w:val="auto"/>
          <w:sz w:val="22"/>
          <w:lang w:val="es-CO"/>
        </w:rPr>
        <w:t xml:space="preserve"> y laborales </w:t>
      </w:r>
      <w:r w:rsidRPr="001A75B7">
        <w:rPr>
          <w:rFonts w:ascii="Franklin Gothic Book" w:hAnsi="Franklin Gothic Book" w:cstheme="minorHAnsi"/>
          <w:color w:val="auto"/>
          <w:sz w:val="22"/>
          <w:lang w:val="es-CO"/>
        </w:rPr>
        <w:t xml:space="preserve">que recaen sobre el público objetivo. </w:t>
      </w:r>
    </w:p>
    <w:p w14:paraId="7D3F23E5" w14:textId="77777777" w:rsidR="00AB6269" w:rsidRPr="001A75B7" w:rsidRDefault="00AB6269" w:rsidP="00605A3E">
      <w:pPr>
        <w:spacing w:after="0"/>
        <w:jc w:val="both"/>
        <w:rPr>
          <w:rFonts w:ascii="Franklin Gothic Book" w:hAnsi="Franklin Gothic Book" w:cstheme="minorHAnsi"/>
          <w:color w:val="auto"/>
          <w:sz w:val="22"/>
          <w:lang w:val="es-CO"/>
        </w:rPr>
      </w:pPr>
    </w:p>
    <w:p w14:paraId="45DECD63" w14:textId="0F7A2895" w:rsidR="00164E01" w:rsidRPr="001A75B7" w:rsidRDefault="00164E01" w:rsidP="00605A3E">
      <w:pPr>
        <w:spacing w:after="0"/>
        <w:jc w:val="both"/>
        <w:rPr>
          <w:rFonts w:ascii="Franklin Gothic Book" w:hAnsi="Franklin Gothic Book"/>
          <w:b/>
          <w:bCs/>
          <w:color w:val="auto"/>
          <w:sz w:val="22"/>
          <w:lang w:val="es-CO"/>
        </w:rPr>
      </w:pPr>
      <w:r w:rsidRPr="001A75B7">
        <w:rPr>
          <w:rFonts w:ascii="Franklin Gothic Book" w:hAnsi="Franklin Gothic Book" w:cstheme="minorHAnsi"/>
          <w:b/>
          <w:color w:val="auto"/>
          <w:sz w:val="22"/>
          <w:lang w:val="es-CO"/>
        </w:rPr>
        <w:t>Objetivos específicos:</w:t>
      </w:r>
    </w:p>
    <w:p w14:paraId="6CD2416F" w14:textId="0A24C482" w:rsidR="008977E4" w:rsidRPr="001A75B7" w:rsidRDefault="008977E4" w:rsidP="00D26EDC">
      <w:pPr>
        <w:spacing w:after="0"/>
        <w:jc w:val="both"/>
        <w:rPr>
          <w:rFonts w:ascii="Franklin Gothic Book" w:hAnsi="Franklin Gothic Book" w:cs="Arial"/>
          <w:bCs/>
          <w:color w:val="auto"/>
          <w:sz w:val="22"/>
          <w:lang w:val="es-CO"/>
        </w:rPr>
      </w:pPr>
      <w:r w:rsidRPr="001A75B7">
        <w:rPr>
          <w:rFonts w:ascii="Franklin Gothic Book" w:hAnsi="Franklin Gothic Book" w:cs="Arial"/>
          <w:bCs/>
          <w:color w:val="auto"/>
          <w:sz w:val="22"/>
          <w:lang w:val="es-CO"/>
        </w:rPr>
        <w:t>Esta evaluación tiene como objetivos principales proporcionar a NRC información actualizada y exhaustiva fundamental para guiar las siguientes acciones a futuro</w:t>
      </w:r>
    </w:p>
    <w:p w14:paraId="628A54A3" w14:textId="59E880CA" w:rsidR="008977E4" w:rsidRPr="001A75B7" w:rsidRDefault="008977E4" w:rsidP="008977E4">
      <w:pPr>
        <w:pStyle w:val="Prrafodelista"/>
        <w:numPr>
          <w:ilvl w:val="0"/>
          <w:numId w:val="33"/>
        </w:numPr>
        <w:spacing w:after="0"/>
        <w:jc w:val="both"/>
        <w:rPr>
          <w:rFonts w:ascii="Franklin Gothic Book" w:hAnsi="Franklin Gothic Book" w:cs="Arial"/>
          <w:bCs/>
          <w:color w:val="auto"/>
          <w:sz w:val="22"/>
          <w:lang w:val="es-CO"/>
        </w:rPr>
      </w:pPr>
      <w:r w:rsidRPr="001A75B7">
        <w:rPr>
          <w:rFonts w:ascii="Franklin Gothic Book" w:hAnsi="Franklin Gothic Book" w:cs="Arial"/>
          <w:bCs/>
          <w:color w:val="auto"/>
          <w:sz w:val="22"/>
          <w:lang w:val="es-CO"/>
        </w:rPr>
        <w:t xml:space="preserve">Potenciales sectores económicos en los cuales es posible desarrollar </w:t>
      </w:r>
      <w:r w:rsidR="009465BA" w:rsidRPr="001A75B7">
        <w:rPr>
          <w:rFonts w:ascii="Franklin Gothic Book" w:hAnsi="Franklin Gothic Book" w:cs="Arial"/>
          <w:bCs/>
          <w:color w:val="auto"/>
          <w:sz w:val="22"/>
          <w:lang w:val="es-CO"/>
        </w:rPr>
        <w:t>micro emprendimientos</w:t>
      </w:r>
      <w:r w:rsidRPr="001A75B7">
        <w:rPr>
          <w:rFonts w:ascii="Franklin Gothic Book" w:hAnsi="Franklin Gothic Book" w:cs="Arial"/>
          <w:bCs/>
          <w:color w:val="auto"/>
          <w:sz w:val="22"/>
          <w:lang w:val="es-CO"/>
        </w:rPr>
        <w:t xml:space="preserve"> manejados por el grupo objetivo</w:t>
      </w:r>
    </w:p>
    <w:p w14:paraId="5DBFE66D" w14:textId="293695A5" w:rsidR="008977E4" w:rsidRPr="001A75B7" w:rsidRDefault="008977E4" w:rsidP="008977E4">
      <w:pPr>
        <w:pStyle w:val="Prrafodelista"/>
        <w:numPr>
          <w:ilvl w:val="0"/>
          <w:numId w:val="33"/>
        </w:numPr>
        <w:spacing w:after="0"/>
        <w:jc w:val="both"/>
        <w:rPr>
          <w:rFonts w:ascii="Franklin Gothic Book" w:hAnsi="Franklin Gothic Book" w:cs="Arial"/>
          <w:bCs/>
          <w:color w:val="auto"/>
          <w:sz w:val="22"/>
          <w:lang w:val="es-CO"/>
        </w:rPr>
      </w:pPr>
      <w:r w:rsidRPr="001A75B7">
        <w:rPr>
          <w:rFonts w:ascii="Franklin Gothic Book" w:hAnsi="Franklin Gothic Book" w:cs="Arial"/>
          <w:bCs/>
          <w:color w:val="auto"/>
          <w:sz w:val="22"/>
          <w:lang w:val="es-CO"/>
        </w:rPr>
        <w:t xml:space="preserve">Potenciales áreas de fortalecimiento que el grupo objetivo pueda necesitar para acceder al mercado laborar y/o participar de los </w:t>
      </w:r>
      <w:r w:rsidR="009465BA" w:rsidRPr="001A75B7">
        <w:rPr>
          <w:rFonts w:ascii="Franklin Gothic Book" w:hAnsi="Franklin Gothic Book" w:cs="Arial"/>
          <w:bCs/>
          <w:color w:val="auto"/>
          <w:sz w:val="22"/>
          <w:lang w:val="es-CO"/>
        </w:rPr>
        <w:t>micro emprendimientos</w:t>
      </w:r>
      <w:r w:rsidRPr="001A75B7">
        <w:rPr>
          <w:rFonts w:ascii="Franklin Gothic Book" w:hAnsi="Franklin Gothic Book" w:cs="Arial"/>
          <w:bCs/>
          <w:color w:val="auto"/>
          <w:sz w:val="22"/>
          <w:lang w:val="es-CO"/>
        </w:rPr>
        <w:t xml:space="preserve"> identificados en el punto previo. </w:t>
      </w:r>
    </w:p>
    <w:p w14:paraId="36C86762" w14:textId="77777777" w:rsidR="008977E4" w:rsidRPr="001A75B7" w:rsidRDefault="008977E4" w:rsidP="008977E4">
      <w:pPr>
        <w:spacing w:after="0"/>
        <w:jc w:val="both"/>
        <w:rPr>
          <w:rFonts w:ascii="Franklin Gothic Book" w:hAnsi="Franklin Gothic Book" w:cs="Arial"/>
          <w:bCs/>
          <w:color w:val="auto"/>
          <w:sz w:val="22"/>
          <w:lang w:val="es-CO"/>
        </w:rPr>
      </w:pPr>
    </w:p>
    <w:p w14:paraId="6BC8A8E7" w14:textId="4EAAE11B" w:rsidR="00820046" w:rsidRPr="001A75B7" w:rsidRDefault="008977E4" w:rsidP="00820046">
      <w:pPr>
        <w:spacing w:after="0"/>
        <w:jc w:val="both"/>
        <w:rPr>
          <w:rFonts w:ascii="Franklin Gothic Book" w:hAnsi="Franklin Gothic Book" w:cs="Arial"/>
          <w:bCs/>
          <w:color w:val="auto"/>
          <w:sz w:val="22"/>
          <w:lang w:val="es-CO"/>
        </w:rPr>
      </w:pPr>
      <w:r w:rsidRPr="001A75B7">
        <w:rPr>
          <w:rFonts w:ascii="Franklin Gothic Book" w:hAnsi="Franklin Gothic Book" w:cs="Arial"/>
          <w:bCs/>
          <w:color w:val="auto"/>
          <w:sz w:val="22"/>
          <w:lang w:val="es-CO"/>
        </w:rPr>
        <w:t xml:space="preserve">Para llegar a puerto el trabajo </w:t>
      </w:r>
      <w:r w:rsidR="00172540" w:rsidRPr="001A75B7">
        <w:rPr>
          <w:rFonts w:ascii="Franklin Gothic Book" w:hAnsi="Franklin Gothic Book" w:cs="Arial"/>
          <w:bCs/>
          <w:color w:val="auto"/>
          <w:sz w:val="22"/>
          <w:lang w:val="es-CO"/>
        </w:rPr>
        <w:t>deberá</w:t>
      </w:r>
      <w:r w:rsidR="00820046" w:rsidRPr="001A75B7">
        <w:rPr>
          <w:rFonts w:ascii="Franklin Gothic Book" w:hAnsi="Franklin Gothic Book" w:cs="Arial"/>
          <w:bCs/>
          <w:color w:val="auto"/>
          <w:sz w:val="22"/>
          <w:lang w:val="es-CO"/>
        </w:rPr>
        <w:t xml:space="preserve"> </w:t>
      </w:r>
      <w:r w:rsidR="00172540" w:rsidRPr="001A75B7">
        <w:rPr>
          <w:rFonts w:ascii="Franklin Gothic Book" w:hAnsi="Franklin Gothic Book" w:cs="Arial"/>
          <w:bCs/>
          <w:color w:val="auto"/>
          <w:sz w:val="22"/>
          <w:lang w:val="es-CO"/>
        </w:rPr>
        <w:t>abordar</w:t>
      </w:r>
      <w:r w:rsidR="00820046" w:rsidRPr="001A75B7">
        <w:rPr>
          <w:rFonts w:ascii="Franklin Gothic Book" w:hAnsi="Franklin Gothic Book" w:cs="Arial"/>
          <w:bCs/>
          <w:color w:val="auto"/>
          <w:sz w:val="22"/>
          <w:lang w:val="es-CO"/>
        </w:rPr>
        <w:t xml:space="preserve"> </w:t>
      </w:r>
      <w:r w:rsidR="00AB6269" w:rsidRPr="001A75B7">
        <w:rPr>
          <w:rFonts w:ascii="Franklin Gothic Book" w:hAnsi="Franklin Gothic Book" w:cs="Arial"/>
          <w:bCs/>
          <w:color w:val="auto"/>
          <w:sz w:val="22"/>
          <w:lang w:val="es-CO"/>
        </w:rPr>
        <w:t xml:space="preserve">las tareas </w:t>
      </w:r>
      <w:r w:rsidR="00820046" w:rsidRPr="001A75B7">
        <w:rPr>
          <w:rFonts w:ascii="Franklin Gothic Book" w:hAnsi="Franklin Gothic Book" w:cs="Arial"/>
          <w:bCs/>
          <w:color w:val="auto"/>
          <w:sz w:val="22"/>
          <w:lang w:val="es-CO"/>
        </w:rPr>
        <w:t xml:space="preserve">desde las siguientes perspectivas: </w:t>
      </w:r>
    </w:p>
    <w:p w14:paraId="29C569F5" w14:textId="0374E40C" w:rsidR="001F2442" w:rsidRPr="001A75B7" w:rsidRDefault="007A4CCB" w:rsidP="00172540">
      <w:pPr>
        <w:pStyle w:val="Prrafodelista"/>
        <w:numPr>
          <w:ilvl w:val="0"/>
          <w:numId w:val="33"/>
        </w:numPr>
        <w:spacing w:after="0" w:line="240" w:lineRule="auto"/>
        <w:rPr>
          <w:sz w:val="22"/>
          <w:lang w:val="es-CO"/>
        </w:rPr>
      </w:pPr>
      <w:r w:rsidRPr="001A75B7">
        <w:rPr>
          <w:sz w:val="22"/>
          <w:lang w:val="es-CO"/>
        </w:rPr>
        <w:t>Descripción</w:t>
      </w:r>
      <w:r w:rsidR="00DE6440" w:rsidRPr="001A75B7">
        <w:rPr>
          <w:sz w:val="22"/>
          <w:lang w:val="es-CO"/>
        </w:rPr>
        <w:t xml:space="preserve"> de las características del </w:t>
      </w:r>
      <w:r w:rsidR="00555023" w:rsidRPr="001A75B7">
        <w:rPr>
          <w:sz w:val="22"/>
          <w:lang w:val="es-CO"/>
        </w:rPr>
        <w:t>mercado</w:t>
      </w:r>
      <w:r w:rsidR="00DE6440" w:rsidRPr="001A75B7">
        <w:rPr>
          <w:sz w:val="22"/>
          <w:lang w:val="es-CO"/>
        </w:rPr>
        <w:t xml:space="preserve"> local.</w:t>
      </w:r>
    </w:p>
    <w:p w14:paraId="67D281A2" w14:textId="77777777" w:rsidR="00DE6440" w:rsidRPr="001A75B7" w:rsidRDefault="00DE6440" w:rsidP="00DE6440">
      <w:pPr>
        <w:pStyle w:val="Prrafodelista"/>
        <w:numPr>
          <w:ilvl w:val="0"/>
          <w:numId w:val="33"/>
        </w:numPr>
        <w:spacing w:after="0"/>
        <w:jc w:val="both"/>
        <w:rPr>
          <w:rFonts w:ascii="Franklin Gothic Book" w:hAnsi="Franklin Gothic Book" w:cs="Arial"/>
          <w:bCs/>
          <w:color w:val="auto"/>
          <w:sz w:val="22"/>
          <w:lang w:val="es-CO"/>
        </w:rPr>
      </w:pPr>
      <w:r w:rsidRPr="001A75B7">
        <w:rPr>
          <w:rFonts w:ascii="Franklin Gothic Book" w:hAnsi="Franklin Gothic Book" w:cs="Arial"/>
          <w:bCs/>
          <w:color w:val="auto"/>
          <w:sz w:val="22"/>
          <w:lang w:val="es-CO"/>
        </w:rPr>
        <w:t>Descripción del entorno laboral general en el país.</w:t>
      </w:r>
    </w:p>
    <w:p w14:paraId="48CF9F4C" w14:textId="4642DFDC" w:rsidR="004A1374" w:rsidRPr="001A75B7" w:rsidRDefault="004A1374" w:rsidP="00D26EDC">
      <w:pPr>
        <w:spacing w:after="0"/>
        <w:jc w:val="both"/>
        <w:rPr>
          <w:rFonts w:ascii="Franklin Gothic Book" w:hAnsi="Franklin Gothic Book" w:cs="Arial"/>
          <w:bCs/>
          <w:color w:val="auto"/>
          <w:sz w:val="22"/>
          <w:lang w:val="es-CO"/>
        </w:rPr>
      </w:pPr>
    </w:p>
    <w:p w14:paraId="450CA3BD" w14:textId="7C04D7EF" w:rsidR="00F75342" w:rsidRPr="001A75B7" w:rsidRDefault="004D7B6C" w:rsidP="00D26EDC">
      <w:pPr>
        <w:spacing w:after="0"/>
        <w:jc w:val="both"/>
        <w:rPr>
          <w:rFonts w:ascii="Franklin Gothic Book" w:hAnsi="Franklin Gothic Book" w:cs="Arial"/>
          <w:bCs/>
          <w:color w:val="auto"/>
          <w:sz w:val="22"/>
          <w:lang w:val="es-CO"/>
        </w:rPr>
      </w:pPr>
      <w:r w:rsidRPr="001A75B7">
        <w:rPr>
          <w:rFonts w:ascii="Franklin Gothic Book" w:hAnsi="Franklin Gothic Book" w:cs="Arial"/>
          <w:bCs/>
          <w:color w:val="auto"/>
          <w:sz w:val="22"/>
          <w:lang w:val="es-CO"/>
        </w:rPr>
        <w:t>Los productos de esta</w:t>
      </w:r>
      <w:r w:rsidR="001C55F5" w:rsidRPr="001A75B7">
        <w:rPr>
          <w:rFonts w:ascii="Franklin Gothic Book" w:hAnsi="Franklin Gothic Book" w:cs="Arial"/>
          <w:bCs/>
          <w:color w:val="auto"/>
          <w:sz w:val="22"/>
          <w:lang w:val="es-CO"/>
        </w:rPr>
        <w:t xml:space="preserve"> evaluación </w:t>
      </w:r>
      <w:r w:rsidRPr="001A75B7">
        <w:rPr>
          <w:rFonts w:ascii="Franklin Gothic Book" w:hAnsi="Franklin Gothic Book" w:cs="Arial"/>
          <w:bCs/>
          <w:color w:val="auto"/>
          <w:sz w:val="22"/>
          <w:lang w:val="es-CO"/>
        </w:rPr>
        <w:t xml:space="preserve">deber ser presentados de manera </w:t>
      </w:r>
      <w:r w:rsidR="00F06CB2" w:rsidRPr="001A75B7">
        <w:rPr>
          <w:rFonts w:ascii="Franklin Gothic Book" w:hAnsi="Franklin Gothic Book" w:cs="Arial"/>
          <w:bCs/>
          <w:color w:val="auto"/>
          <w:sz w:val="22"/>
          <w:lang w:val="es-CO"/>
        </w:rPr>
        <w:t>práctic</w:t>
      </w:r>
      <w:r w:rsidR="00B32ED9" w:rsidRPr="001A75B7">
        <w:rPr>
          <w:rFonts w:ascii="Franklin Gothic Book" w:hAnsi="Franklin Gothic Book" w:cs="Arial"/>
          <w:bCs/>
          <w:color w:val="auto"/>
          <w:sz w:val="22"/>
          <w:lang w:val="es-CO"/>
        </w:rPr>
        <w:t>a</w:t>
      </w:r>
      <w:r w:rsidRPr="001A75B7">
        <w:rPr>
          <w:rFonts w:ascii="Franklin Gothic Book" w:hAnsi="Franklin Gothic Book" w:cs="Arial"/>
          <w:bCs/>
          <w:color w:val="auto"/>
          <w:sz w:val="22"/>
          <w:lang w:val="es-CO"/>
        </w:rPr>
        <w:t xml:space="preserve">, permitiendo </w:t>
      </w:r>
      <w:r w:rsidR="00F75342" w:rsidRPr="001A75B7">
        <w:rPr>
          <w:rFonts w:ascii="Franklin Gothic Book" w:hAnsi="Franklin Gothic Book" w:cs="Arial"/>
          <w:bCs/>
          <w:color w:val="auto"/>
          <w:sz w:val="22"/>
          <w:lang w:val="es-CO"/>
        </w:rPr>
        <w:t>el diseño e implementación directa de actividades</w:t>
      </w:r>
      <w:r w:rsidRPr="001A75B7">
        <w:rPr>
          <w:rFonts w:ascii="Franklin Gothic Book" w:hAnsi="Franklin Gothic Book" w:cs="Arial"/>
          <w:bCs/>
          <w:color w:val="auto"/>
          <w:sz w:val="22"/>
          <w:lang w:val="es-CO"/>
        </w:rPr>
        <w:t xml:space="preserve">. Los productos deben </w:t>
      </w:r>
      <w:r w:rsidR="009465BA" w:rsidRPr="001A75B7">
        <w:rPr>
          <w:rFonts w:ascii="Franklin Gothic Book" w:hAnsi="Franklin Gothic Book" w:cs="Arial"/>
          <w:bCs/>
          <w:color w:val="auto"/>
          <w:sz w:val="22"/>
          <w:lang w:val="es-CO"/>
        </w:rPr>
        <w:t>señalar</w:t>
      </w:r>
      <w:r w:rsidRPr="001A75B7">
        <w:rPr>
          <w:rFonts w:ascii="Franklin Gothic Book" w:hAnsi="Franklin Gothic Book" w:cs="Arial"/>
          <w:bCs/>
          <w:color w:val="auto"/>
          <w:sz w:val="22"/>
          <w:lang w:val="es-CO"/>
        </w:rPr>
        <w:t xml:space="preserve"> recomendaciones de</w:t>
      </w:r>
      <w:r w:rsidR="00F75342" w:rsidRPr="001A75B7">
        <w:rPr>
          <w:rFonts w:ascii="Franklin Gothic Book" w:hAnsi="Franklin Gothic Book" w:cs="Arial"/>
          <w:bCs/>
          <w:color w:val="auto"/>
          <w:sz w:val="22"/>
          <w:lang w:val="es-CO"/>
        </w:rPr>
        <w:t xml:space="preserve"> </w:t>
      </w:r>
      <w:r w:rsidR="00F06CB2" w:rsidRPr="001A75B7">
        <w:rPr>
          <w:rFonts w:ascii="Franklin Gothic Book" w:hAnsi="Franklin Gothic Book" w:cs="Arial"/>
          <w:bCs/>
          <w:color w:val="auto"/>
          <w:sz w:val="22"/>
          <w:lang w:val="es-CO"/>
        </w:rPr>
        <w:t xml:space="preserve">pasos a seguir </w:t>
      </w:r>
      <w:r w:rsidRPr="001A75B7">
        <w:rPr>
          <w:rFonts w:ascii="Franklin Gothic Book" w:hAnsi="Franklin Gothic Book" w:cs="Arial"/>
          <w:bCs/>
          <w:color w:val="auto"/>
          <w:sz w:val="22"/>
          <w:lang w:val="es-CO"/>
        </w:rPr>
        <w:t xml:space="preserve">y </w:t>
      </w:r>
      <w:proofErr w:type="spellStart"/>
      <w:r w:rsidRPr="001A75B7">
        <w:rPr>
          <w:rFonts w:ascii="Franklin Gothic Book" w:hAnsi="Franklin Gothic Book" w:cs="Arial"/>
          <w:bCs/>
          <w:color w:val="auto"/>
          <w:sz w:val="22"/>
          <w:lang w:val="es-CO"/>
        </w:rPr>
        <w:t>operacionalizar</w:t>
      </w:r>
      <w:proofErr w:type="spellEnd"/>
      <w:r w:rsidRPr="001A75B7">
        <w:rPr>
          <w:rFonts w:ascii="Franklin Gothic Book" w:hAnsi="Franklin Gothic Book" w:cs="Arial"/>
          <w:bCs/>
          <w:color w:val="auto"/>
          <w:sz w:val="22"/>
          <w:lang w:val="es-CO"/>
        </w:rPr>
        <w:t xml:space="preserve"> acciones, por sobre de un </w:t>
      </w:r>
      <w:r w:rsidR="00F75342" w:rsidRPr="001A75B7">
        <w:rPr>
          <w:rFonts w:ascii="Franklin Gothic Book" w:hAnsi="Franklin Gothic Book" w:cs="Arial"/>
          <w:bCs/>
          <w:color w:val="auto"/>
          <w:sz w:val="22"/>
          <w:lang w:val="es-CO"/>
        </w:rPr>
        <w:t>análisis teórico</w:t>
      </w:r>
      <w:r w:rsidR="00C05782" w:rsidRPr="001A75B7">
        <w:rPr>
          <w:rFonts w:ascii="Franklin Gothic Book" w:hAnsi="Franklin Gothic Book" w:cs="Arial"/>
          <w:bCs/>
          <w:color w:val="auto"/>
          <w:sz w:val="22"/>
          <w:lang w:val="es-CO"/>
        </w:rPr>
        <w:t xml:space="preserve">. </w:t>
      </w:r>
      <w:r w:rsidR="00F75342" w:rsidRPr="001A75B7">
        <w:rPr>
          <w:rFonts w:ascii="Franklin Gothic Book" w:hAnsi="Franklin Gothic Book" w:cs="Arial"/>
          <w:bCs/>
          <w:color w:val="auto"/>
          <w:sz w:val="22"/>
          <w:lang w:val="es-CO"/>
        </w:rPr>
        <w:t>Así</w:t>
      </w:r>
      <w:r w:rsidRPr="001A75B7">
        <w:rPr>
          <w:rFonts w:ascii="Franklin Gothic Book" w:hAnsi="Franklin Gothic Book" w:cs="Arial"/>
          <w:bCs/>
          <w:color w:val="auto"/>
          <w:sz w:val="22"/>
          <w:lang w:val="es-CO"/>
        </w:rPr>
        <w:t xml:space="preserve">, estos productos apoyarán las justificaciones sobre </w:t>
      </w:r>
      <w:r w:rsidR="00F75342" w:rsidRPr="001A75B7">
        <w:rPr>
          <w:rFonts w:ascii="Franklin Gothic Book" w:hAnsi="Franklin Gothic Book" w:cs="Arial"/>
          <w:bCs/>
          <w:color w:val="auto"/>
          <w:sz w:val="22"/>
          <w:lang w:val="es-CO"/>
        </w:rPr>
        <w:t>qué</w:t>
      </w:r>
      <w:r w:rsidR="004A7AD5" w:rsidRPr="001A75B7">
        <w:rPr>
          <w:rFonts w:ascii="Franklin Gothic Book" w:hAnsi="Franklin Gothic Book" w:cs="Arial"/>
          <w:bCs/>
          <w:color w:val="auto"/>
          <w:sz w:val="22"/>
          <w:lang w:val="es-CO"/>
        </w:rPr>
        <w:t xml:space="preserve"> tipo de </w:t>
      </w:r>
      <w:r w:rsidR="00777615" w:rsidRPr="001A75B7">
        <w:rPr>
          <w:rFonts w:ascii="Franklin Gothic Book" w:hAnsi="Franklin Gothic Book" w:cs="Arial"/>
          <w:bCs/>
          <w:color w:val="auto"/>
          <w:sz w:val="22"/>
          <w:lang w:val="es-CO"/>
        </w:rPr>
        <w:t xml:space="preserve">emprendimientos </w:t>
      </w:r>
      <w:r w:rsidR="004A7AD5" w:rsidRPr="001A75B7">
        <w:rPr>
          <w:rFonts w:ascii="Franklin Gothic Book" w:hAnsi="Franklin Gothic Book" w:cs="Arial"/>
          <w:bCs/>
          <w:color w:val="auto"/>
          <w:sz w:val="22"/>
          <w:lang w:val="es-CO"/>
        </w:rPr>
        <w:t>se</w:t>
      </w:r>
      <w:r w:rsidR="00777615" w:rsidRPr="001A75B7">
        <w:rPr>
          <w:rFonts w:ascii="Franklin Gothic Book" w:hAnsi="Franklin Gothic Book" w:cs="Arial"/>
          <w:bCs/>
          <w:color w:val="auto"/>
          <w:sz w:val="22"/>
          <w:lang w:val="es-CO"/>
        </w:rPr>
        <w:t xml:space="preserve"> debe</w:t>
      </w:r>
      <w:r w:rsidR="004A7AD5" w:rsidRPr="001A75B7">
        <w:rPr>
          <w:rFonts w:ascii="Franklin Gothic Book" w:hAnsi="Franklin Gothic Book" w:cs="Arial"/>
          <w:bCs/>
          <w:color w:val="auto"/>
          <w:sz w:val="22"/>
          <w:lang w:val="es-CO"/>
        </w:rPr>
        <w:t xml:space="preserve">n de </w:t>
      </w:r>
      <w:r w:rsidR="00777615" w:rsidRPr="001A75B7">
        <w:rPr>
          <w:rFonts w:ascii="Franklin Gothic Book" w:hAnsi="Franklin Gothic Book" w:cs="Arial"/>
          <w:bCs/>
          <w:color w:val="auto"/>
          <w:sz w:val="22"/>
          <w:lang w:val="es-CO"/>
        </w:rPr>
        <w:t>apoya</w:t>
      </w:r>
      <w:r w:rsidR="00C867FF" w:rsidRPr="001A75B7">
        <w:rPr>
          <w:rFonts w:ascii="Franklin Gothic Book" w:hAnsi="Franklin Gothic Book" w:cs="Arial"/>
          <w:bCs/>
          <w:color w:val="auto"/>
          <w:sz w:val="22"/>
          <w:lang w:val="es-CO"/>
        </w:rPr>
        <w:t>r</w:t>
      </w:r>
      <w:r w:rsidR="004A7AD5" w:rsidRPr="001A75B7">
        <w:rPr>
          <w:rFonts w:ascii="Franklin Gothic Book" w:hAnsi="Franklin Gothic Book" w:cs="Arial"/>
          <w:bCs/>
          <w:color w:val="auto"/>
          <w:sz w:val="22"/>
          <w:lang w:val="es-CO"/>
        </w:rPr>
        <w:t xml:space="preserve"> </w:t>
      </w:r>
      <w:r w:rsidR="00AE2677" w:rsidRPr="001A75B7">
        <w:rPr>
          <w:rFonts w:ascii="Franklin Gothic Book" w:hAnsi="Franklin Gothic Book" w:cs="Arial"/>
          <w:bCs/>
          <w:color w:val="auto"/>
          <w:sz w:val="22"/>
          <w:lang w:val="es-CO"/>
        </w:rPr>
        <w:t>de acuerdo con</w:t>
      </w:r>
      <w:r w:rsidR="00C867FF" w:rsidRPr="001A75B7">
        <w:rPr>
          <w:rFonts w:ascii="Franklin Gothic Book" w:hAnsi="Franklin Gothic Book" w:cs="Arial"/>
          <w:bCs/>
          <w:color w:val="auto"/>
          <w:sz w:val="22"/>
          <w:lang w:val="es-CO"/>
        </w:rPr>
        <w:t xml:space="preserve"> su viabilidad y sustentabilidad</w:t>
      </w:r>
      <w:r w:rsidRPr="001A75B7">
        <w:rPr>
          <w:rFonts w:ascii="Franklin Gothic Book" w:hAnsi="Franklin Gothic Book" w:cs="Arial"/>
          <w:bCs/>
          <w:color w:val="auto"/>
          <w:sz w:val="22"/>
          <w:lang w:val="es-CO"/>
        </w:rPr>
        <w:t xml:space="preserve"> y </w:t>
      </w:r>
      <w:r w:rsidR="00B7436E" w:rsidRPr="001A75B7">
        <w:rPr>
          <w:rFonts w:ascii="Franklin Gothic Book" w:hAnsi="Franklin Gothic Book" w:cs="Arial"/>
          <w:bCs/>
          <w:color w:val="auto"/>
          <w:sz w:val="22"/>
          <w:lang w:val="es-CO"/>
        </w:rPr>
        <w:t>cuáles</w:t>
      </w:r>
      <w:r w:rsidRPr="001A75B7">
        <w:rPr>
          <w:rFonts w:ascii="Franklin Gothic Book" w:hAnsi="Franklin Gothic Book" w:cs="Arial"/>
          <w:bCs/>
          <w:color w:val="auto"/>
          <w:sz w:val="22"/>
          <w:lang w:val="es-CO"/>
        </w:rPr>
        <w:t xml:space="preserve"> son los potenciales </w:t>
      </w:r>
      <w:r w:rsidR="009465BA" w:rsidRPr="001A75B7">
        <w:rPr>
          <w:rFonts w:ascii="Franklin Gothic Book" w:hAnsi="Franklin Gothic Book" w:cs="Arial"/>
          <w:bCs/>
          <w:color w:val="auto"/>
          <w:sz w:val="22"/>
          <w:lang w:val="es-CO"/>
        </w:rPr>
        <w:t>sectores</w:t>
      </w:r>
      <w:r w:rsidRPr="001A75B7">
        <w:rPr>
          <w:rFonts w:ascii="Franklin Gothic Book" w:hAnsi="Franklin Gothic Book" w:cs="Arial"/>
          <w:bCs/>
          <w:color w:val="auto"/>
          <w:sz w:val="22"/>
          <w:lang w:val="es-CO"/>
        </w:rPr>
        <w:t xml:space="preserve"> donde NRC podría poner esfuerzos en capacitación del público de interés. </w:t>
      </w:r>
    </w:p>
    <w:p w14:paraId="2B46E503" w14:textId="5C0FBB86" w:rsidR="006516AD" w:rsidRPr="001A75B7" w:rsidRDefault="006516AD" w:rsidP="00D26EDC">
      <w:pPr>
        <w:spacing w:after="0"/>
        <w:jc w:val="both"/>
        <w:rPr>
          <w:rFonts w:ascii="Franklin Gothic Book" w:hAnsi="Franklin Gothic Book" w:cs="Arial"/>
          <w:bCs/>
          <w:color w:val="auto"/>
          <w:sz w:val="22"/>
          <w:lang w:val="es-CO"/>
        </w:rPr>
      </w:pPr>
    </w:p>
    <w:p w14:paraId="74D4A68F" w14:textId="29578532" w:rsidR="004A6369" w:rsidRPr="001A75B7" w:rsidRDefault="00AE4181" w:rsidP="00D26EDC">
      <w:pPr>
        <w:spacing w:after="0"/>
        <w:jc w:val="both"/>
        <w:rPr>
          <w:rFonts w:ascii="Franklin Gothic Book" w:hAnsi="Franklin Gothic Book" w:cs="Arial"/>
          <w:bCs/>
          <w:color w:val="auto"/>
          <w:sz w:val="22"/>
          <w:lang w:val="es-CO"/>
        </w:rPr>
      </w:pPr>
      <w:r w:rsidRPr="001A75B7">
        <w:rPr>
          <w:rFonts w:ascii="Franklin Gothic Book" w:hAnsi="Franklin Gothic Book" w:cs="Arial"/>
          <w:bCs/>
          <w:color w:val="auto"/>
          <w:sz w:val="22"/>
          <w:lang w:val="es-CO"/>
        </w:rPr>
        <w:t xml:space="preserve">*Nota: El NRC se ha comenzado una consultoría </w:t>
      </w:r>
      <w:r w:rsidR="0013361A" w:rsidRPr="001A75B7">
        <w:rPr>
          <w:rFonts w:ascii="Franklin Gothic Book" w:hAnsi="Franklin Gothic Book" w:cs="Arial"/>
          <w:bCs/>
          <w:color w:val="auto"/>
          <w:sz w:val="22"/>
          <w:lang w:val="es-CO"/>
        </w:rPr>
        <w:t>de</w:t>
      </w:r>
      <w:r w:rsidRPr="001A75B7">
        <w:rPr>
          <w:rFonts w:ascii="Franklin Gothic Book" w:hAnsi="Franklin Gothic Book" w:cs="Arial"/>
          <w:bCs/>
          <w:color w:val="auto"/>
          <w:sz w:val="22"/>
          <w:lang w:val="es-CO"/>
        </w:rPr>
        <w:t xml:space="preserve"> cadenas de valor en Honduras. </w:t>
      </w:r>
      <w:r w:rsidR="0013361A" w:rsidRPr="001A75B7">
        <w:rPr>
          <w:rFonts w:ascii="Franklin Gothic Book" w:hAnsi="Franklin Gothic Book" w:cs="Arial"/>
          <w:bCs/>
          <w:color w:val="auto"/>
          <w:sz w:val="22"/>
          <w:lang w:val="es-CO"/>
        </w:rPr>
        <w:t>S</w:t>
      </w:r>
      <w:r w:rsidRPr="001A75B7">
        <w:rPr>
          <w:rFonts w:ascii="Franklin Gothic Book" w:hAnsi="Franklin Gothic Book" w:cs="Arial"/>
          <w:bCs/>
          <w:color w:val="auto"/>
          <w:sz w:val="22"/>
          <w:lang w:val="es-CO"/>
        </w:rPr>
        <w:t xml:space="preserve">e </w:t>
      </w:r>
      <w:r w:rsidR="00A040DC" w:rsidRPr="001A75B7">
        <w:rPr>
          <w:rFonts w:ascii="Franklin Gothic Book" w:hAnsi="Franklin Gothic Book" w:cs="Arial"/>
          <w:bCs/>
          <w:color w:val="auto"/>
          <w:sz w:val="22"/>
          <w:lang w:val="es-CO"/>
        </w:rPr>
        <w:t xml:space="preserve">pide que esta consultoría tome en cuenta </w:t>
      </w:r>
      <w:r w:rsidR="00161ABE" w:rsidRPr="001A75B7">
        <w:rPr>
          <w:rFonts w:ascii="Franklin Gothic Book" w:hAnsi="Franklin Gothic Book" w:cs="Arial"/>
          <w:bCs/>
          <w:color w:val="auto"/>
          <w:sz w:val="22"/>
          <w:lang w:val="es-CO"/>
        </w:rPr>
        <w:t xml:space="preserve">los </w:t>
      </w:r>
      <w:r w:rsidR="00A040DC" w:rsidRPr="001A75B7">
        <w:rPr>
          <w:rFonts w:ascii="Franklin Gothic Book" w:hAnsi="Franklin Gothic Book" w:cs="Arial"/>
          <w:bCs/>
          <w:color w:val="auto"/>
          <w:sz w:val="22"/>
          <w:lang w:val="es-CO"/>
        </w:rPr>
        <w:t>análisis y resultados</w:t>
      </w:r>
      <w:r w:rsidR="005925EE" w:rsidRPr="001A75B7">
        <w:rPr>
          <w:rFonts w:ascii="Franklin Gothic Book" w:hAnsi="Franklin Gothic Book" w:cs="Arial"/>
          <w:bCs/>
          <w:color w:val="auto"/>
          <w:sz w:val="22"/>
          <w:lang w:val="es-CO"/>
        </w:rPr>
        <w:t xml:space="preserve"> de esta consultoría. </w:t>
      </w:r>
    </w:p>
    <w:p w14:paraId="264D5744" w14:textId="77777777" w:rsidR="004A6369" w:rsidRPr="001A75B7" w:rsidRDefault="004A6369" w:rsidP="00D26EDC">
      <w:pPr>
        <w:spacing w:after="0"/>
        <w:jc w:val="both"/>
        <w:rPr>
          <w:rFonts w:ascii="Franklin Gothic Book" w:hAnsi="Franklin Gothic Book" w:cs="Arial"/>
          <w:bCs/>
          <w:color w:val="auto"/>
          <w:sz w:val="22"/>
          <w:lang w:val="es-CO"/>
        </w:rPr>
      </w:pPr>
    </w:p>
    <w:p w14:paraId="572AD673" w14:textId="2C5AE6AF" w:rsidR="00933D41" w:rsidRPr="001A75B7" w:rsidRDefault="00933D41" w:rsidP="009937CD">
      <w:pPr>
        <w:spacing w:after="0" w:line="240" w:lineRule="auto"/>
        <w:jc w:val="both"/>
        <w:rPr>
          <w:b/>
          <w:color w:val="auto"/>
          <w:sz w:val="22"/>
          <w:lang w:val="es-CO"/>
        </w:rPr>
      </w:pPr>
    </w:p>
    <w:p w14:paraId="753DF84D" w14:textId="2256A344" w:rsidR="00164E01" w:rsidRPr="001A75B7" w:rsidRDefault="00164E01" w:rsidP="00164E01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Franklin Gothic Book" w:eastAsia="Arial,Bold" w:hAnsi="Franklin Gothic Book" w:cs="Arial"/>
          <w:b/>
          <w:bCs/>
          <w:color w:val="auto"/>
          <w:sz w:val="22"/>
          <w:lang w:val="es-CO"/>
        </w:rPr>
      </w:pPr>
      <w:r w:rsidRPr="001A75B7">
        <w:rPr>
          <w:rFonts w:ascii="Franklin Gothic Book" w:hAnsi="Franklin Gothic Book" w:cs="Arial"/>
          <w:color w:val="auto"/>
          <w:sz w:val="22"/>
          <w:lang w:val="es-CO"/>
        </w:rPr>
        <w:sym w:font="Wingdings 2" w:char="F0A2"/>
      </w:r>
      <w:r w:rsidRPr="001A75B7">
        <w:rPr>
          <w:rFonts w:ascii="Franklin Gothic Book" w:hAnsi="Franklin Gothic Book" w:cs="Arial"/>
          <w:color w:val="auto"/>
          <w:sz w:val="22"/>
          <w:lang w:val="es-CO"/>
        </w:rPr>
        <w:t xml:space="preserve"> </w:t>
      </w:r>
      <w:r w:rsidRPr="001A75B7">
        <w:rPr>
          <w:rFonts w:ascii="Franklin Gothic Book" w:eastAsia="Arial,Bold" w:hAnsi="Franklin Gothic Book" w:cs="Arial"/>
          <w:b/>
          <w:bCs/>
          <w:color w:val="auto"/>
          <w:sz w:val="22"/>
          <w:lang w:val="es-CO"/>
        </w:rPr>
        <w:t>METODOLOGIA</w:t>
      </w:r>
    </w:p>
    <w:p w14:paraId="4FF3379C" w14:textId="151DA4A0" w:rsidR="001A75B7" w:rsidRDefault="00164E01" w:rsidP="009937CD">
      <w:pPr>
        <w:spacing w:after="0" w:line="240" w:lineRule="auto"/>
        <w:jc w:val="both"/>
        <w:rPr>
          <w:bCs/>
          <w:color w:val="auto"/>
          <w:sz w:val="22"/>
          <w:lang w:val="es-CO"/>
        </w:rPr>
      </w:pPr>
      <w:r w:rsidRPr="001A75B7">
        <w:rPr>
          <w:bCs/>
          <w:color w:val="auto"/>
          <w:sz w:val="22"/>
          <w:lang w:val="es-CO"/>
        </w:rPr>
        <w:t xml:space="preserve">Como </w:t>
      </w:r>
      <w:r w:rsidR="009465BA" w:rsidRPr="001A75B7">
        <w:rPr>
          <w:bCs/>
          <w:color w:val="auto"/>
          <w:sz w:val="22"/>
          <w:lang w:val="es-CO"/>
        </w:rPr>
        <w:t>estrategia</w:t>
      </w:r>
      <w:r w:rsidRPr="001A75B7">
        <w:rPr>
          <w:bCs/>
          <w:color w:val="auto"/>
          <w:sz w:val="22"/>
          <w:lang w:val="es-CO"/>
        </w:rPr>
        <w:t xml:space="preserve"> de trabajo </w:t>
      </w:r>
      <w:r w:rsidR="00583250" w:rsidRPr="001A75B7">
        <w:rPr>
          <w:bCs/>
          <w:color w:val="auto"/>
          <w:sz w:val="22"/>
          <w:lang w:val="es-CO"/>
        </w:rPr>
        <w:t xml:space="preserve">NRC </w:t>
      </w:r>
      <w:r w:rsidRPr="001A75B7">
        <w:rPr>
          <w:bCs/>
          <w:color w:val="auto"/>
          <w:sz w:val="22"/>
          <w:lang w:val="es-CO"/>
        </w:rPr>
        <w:t xml:space="preserve">propone </w:t>
      </w:r>
      <w:r w:rsidR="00515E6A" w:rsidRPr="001A75B7">
        <w:rPr>
          <w:bCs/>
          <w:color w:val="auto"/>
          <w:sz w:val="22"/>
          <w:lang w:val="es-CO"/>
        </w:rPr>
        <w:t xml:space="preserve">un marco base, que el consultor pude presentar ajustar para alcanzar los resultados. En este caso el consultor debe presentar estos ajustes en su propuesta técnica, y para luego ser discutidos y afinados en la fase 1. </w:t>
      </w:r>
    </w:p>
    <w:p w14:paraId="385F5E47" w14:textId="77777777" w:rsidR="001A75B7" w:rsidRDefault="001A75B7" w:rsidP="009937CD">
      <w:pPr>
        <w:spacing w:after="0" w:line="240" w:lineRule="auto"/>
        <w:jc w:val="both"/>
        <w:rPr>
          <w:bCs/>
          <w:color w:val="auto"/>
          <w:sz w:val="22"/>
          <w:lang w:val="es-CO"/>
        </w:rPr>
      </w:pPr>
    </w:p>
    <w:p w14:paraId="3BF967A4" w14:textId="40A94240" w:rsidR="00E13FA5" w:rsidRPr="001A75B7" w:rsidRDefault="00515E6A" w:rsidP="009937CD">
      <w:pPr>
        <w:spacing w:after="0" w:line="240" w:lineRule="auto"/>
        <w:jc w:val="both"/>
        <w:rPr>
          <w:bCs/>
          <w:color w:val="auto"/>
          <w:sz w:val="22"/>
          <w:lang w:val="es-CO"/>
        </w:rPr>
      </w:pPr>
      <w:r w:rsidRPr="001A75B7">
        <w:rPr>
          <w:bCs/>
          <w:color w:val="auto"/>
          <w:sz w:val="22"/>
          <w:lang w:val="es-CO"/>
        </w:rPr>
        <w:t xml:space="preserve">Se propone que la </w:t>
      </w:r>
      <w:r w:rsidR="009465BA" w:rsidRPr="001A75B7">
        <w:rPr>
          <w:bCs/>
          <w:color w:val="auto"/>
          <w:sz w:val="22"/>
          <w:lang w:val="es-CO"/>
        </w:rPr>
        <w:t>evaluación</w:t>
      </w:r>
      <w:r w:rsidRPr="001A75B7">
        <w:rPr>
          <w:bCs/>
          <w:color w:val="auto"/>
          <w:sz w:val="22"/>
          <w:lang w:val="es-CO"/>
        </w:rPr>
        <w:t xml:space="preserve"> </w:t>
      </w:r>
      <w:r w:rsidR="00583250" w:rsidRPr="001A75B7">
        <w:rPr>
          <w:bCs/>
          <w:color w:val="auto"/>
          <w:sz w:val="22"/>
          <w:lang w:val="es-CO"/>
        </w:rPr>
        <w:t>aborde los siguientes puntos clave:</w:t>
      </w:r>
    </w:p>
    <w:p w14:paraId="1437EF3E" w14:textId="77777777" w:rsidR="00F41423" w:rsidRPr="001A75B7" w:rsidRDefault="00F41423" w:rsidP="009937CD">
      <w:pPr>
        <w:spacing w:after="0" w:line="240" w:lineRule="auto"/>
        <w:jc w:val="both"/>
        <w:rPr>
          <w:b/>
          <w:color w:val="auto"/>
          <w:sz w:val="22"/>
          <w:lang w:val="es-CO"/>
        </w:rPr>
      </w:pPr>
    </w:p>
    <w:p w14:paraId="0E3E9604" w14:textId="36E3BF9F" w:rsidR="00C36585" w:rsidRPr="001A75B7" w:rsidRDefault="00C36585" w:rsidP="004A6369">
      <w:pPr>
        <w:spacing w:after="0"/>
        <w:jc w:val="both"/>
        <w:rPr>
          <w:rFonts w:ascii="Franklin Gothic Book" w:hAnsi="Franklin Gothic Book"/>
          <w:b/>
          <w:bCs/>
          <w:color w:val="auto"/>
          <w:sz w:val="22"/>
          <w:lang w:val="es-CO"/>
        </w:rPr>
      </w:pPr>
      <w:r w:rsidRPr="001A75B7">
        <w:rPr>
          <w:rFonts w:ascii="Franklin Gothic Book" w:hAnsi="Franklin Gothic Book"/>
          <w:b/>
          <w:bCs/>
          <w:color w:val="auto"/>
          <w:sz w:val="22"/>
          <w:lang w:val="es-CO"/>
        </w:rPr>
        <w:t>FASE 1:</w:t>
      </w:r>
      <w:r w:rsidR="004A6369" w:rsidRPr="001A75B7">
        <w:rPr>
          <w:rFonts w:ascii="Franklin Gothic Book" w:hAnsi="Franklin Gothic Book"/>
          <w:b/>
          <w:bCs/>
          <w:color w:val="auto"/>
          <w:sz w:val="22"/>
          <w:lang w:val="es-CO"/>
        </w:rPr>
        <w:t xml:space="preserve"> </w:t>
      </w:r>
      <w:r w:rsidR="003B425B" w:rsidRPr="001A75B7">
        <w:rPr>
          <w:rFonts w:ascii="Franklin Gothic Book" w:hAnsi="Franklin Gothic Book"/>
          <w:b/>
          <w:bCs/>
          <w:color w:val="auto"/>
          <w:sz w:val="22"/>
          <w:lang w:val="es-CO"/>
        </w:rPr>
        <w:t xml:space="preserve">Consolidación de </w:t>
      </w:r>
      <w:r w:rsidR="003B425B" w:rsidRPr="001A75B7">
        <w:rPr>
          <w:rFonts w:ascii="Franklin Gothic Book" w:eastAsia="SimSun" w:hAnsi="Franklin Gothic Book" w:cs="Arial"/>
          <w:b/>
          <w:bCs/>
          <w:color w:val="auto"/>
          <w:sz w:val="22"/>
          <w:lang w:val="es-CO" w:eastAsia="zh-CN"/>
        </w:rPr>
        <w:t>a</w:t>
      </w:r>
      <w:r w:rsidRPr="001A75B7">
        <w:rPr>
          <w:rFonts w:ascii="Franklin Gothic Book" w:eastAsia="SimSun" w:hAnsi="Franklin Gothic Book" w:cs="Arial"/>
          <w:b/>
          <w:bCs/>
          <w:color w:val="auto"/>
          <w:sz w:val="22"/>
          <w:lang w:val="es-CO" w:eastAsia="zh-CN"/>
        </w:rPr>
        <w:t>ctividades previas al estudio:</w:t>
      </w:r>
      <w:r w:rsidR="004A6369" w:rsidRPr="001A75B7">
        <w:rPr>
          <w:rFonts w:ascii="Franklin Gothic Book" w:hAnsi="Franklin Gothic Book"/>
          <w:b/>
          <w:bCs/>
          <w:color w:val="auto"/>
          <w:sz w:val="22"/>
          <w:lang w:val="es-CO"/>
        </w:rPr>
        <w:t xml:space="preserve"> </w:t>
      </w:r>
      <w:r w:rsidRPr="001A75B7">
        <w:rPr>
          <w:rFonts w:ascii="Franklin Gothic Book" w:eastAsia="Times New Roman" w:hAnsi="Franklin Gothic Book" w:cs="Arial"/>
          <w:color w:val="auto"/>
          <w:sz w:val="22"/>
          <w:lang w:val="es-CO" w:eastAsia="es-CO"/>
        </w:rPr>
        <w:t xml:space="preserve">Planificar y organizar el estudio vía telefónica, virtual </w:t>
      </w:r>
      <w:r w:rsidR="00D909D4" w:rsidRPr="001A75B7">
        <w:rPr>
          <w:rFonts w:ascii="Franklin Gothic Book" w:eastAsia="Times New Roman" w:hAnsi="Franklin Gothic Book" w:cs="Arial"/>
          <w:color w:val="auto"/>
          <w:sz w:val="22"/>
          <w:lang w:val="es-CO" w:eastAsia="es-CO"/>
        </w:rPr>
        <w:t>y/</w:t>
      </w:r>
      <w:r w:rsidRPr="001A75B7">
        <w:rPr>
          <w:rFonts w:ascii="Franklin Gothic Book" w:eastAsia="Times New Roman" w:hAnsi="Franklin Gothic Book" w:cs="Arial"/>
          <w:color w:val="auto"/>
          <w:sz w:val="22"/>
          <w:lang w:val="es-CO" w:eastAsia="es-CO"/>
        </w:rPr>
        <w:t xml:space="preserve">o presencial con el/la </w:t>
      </w:r>
      <w:r w:rsidR="00D2206E" w:rsidRPr="001A75B7">
        <w:rPr>
          <w:rFonts w:ascii="Franklin Gothic Book" w:eastAsia="Times New Roman" w:hAnsi="Franklin Gothic Book" w:cs="Arial"/>
          <w:color w:val="auto"/>
          <w:sz w:val="22"/>
          <w:lang w:val="es-CO" w:eastAsia="es-CO"/>
        </w:rPr>
        <w:t>supervisor</w:t>
      </w:r>
      <w:r w:rsidRPr="001A75B7">
        <w:rPr>
          <w:rFonts w:ascii="Franklin Gothic Book" w:eastAsia="Times New Roman" w:hAnsi="Franklin Gothic Book" w:cs="Arial"/>
          <w:color w:val="auto"/>
          <w:sz w:val="22"/>
          <w:lang w:val="es-CO" w:eastAsia="es-CO"/>
        </w:rPr>
        <w:t>/a asignada de NRC</w:t>
      </w:r>
      <w:r w:rsidR="000827E5" w:rsidRPr="001A75B7">
        <w:rPr>
          <w:rFonts w:ascii="Franklin Gothic Book" w:eastAsia="Times New Roman" w:hAnsi="Franklin Gothic Book" w:cs="Arial"/>
          <w:color w:val="auto"/>
          <w:sz w:val="22"/>
          <w:lang w:val="es-CO" w:eastAsia="es-CO"/>
        </w:rPr>
        <w:t>.</w:t>
      </w:r>
    </w:p>
    <w:p w14:paraId="120DC1B7" w14:textId="5A3B0057" w:rsidR="00C36585" w:rsidRPr="001A75B7" w:rsidRDefault="00C36585" w:rsidP="00695BC3">
      <w:pPr>
        <w:pStyle w:val="Prrafodelista"/>
        <w:numPr>
          <w:ilvl w:val="0"/>
          <w:numId w:val="27"/>
        </w:numPr>
        <w:spacing w:after="0" w:line="240" w:lineRule="auto"/>
        <w:contextualSpacing/>
        <w:jc w:val="both"/>
        <w:rPr>
          <w:rFonts w:ascii="Franklin Gothic Book" w:eastAsia="Times New Roman" w:hAnsi="Franklin Gothic Book" w:cs="Arial"/>
          <w:color w:val="auto"/>
          <w:sz w:val="22"/>
          <w:lang w:val="es-CO" w:eastAsia="es-CO"/>
        </w:rPr>
      </w:pPr>
      <w:r w:rsidRPr="001A75B7">
        <w:rPr>
          <w:rFonts w:ascii="Franklin Gothic Book" w:eastAsia="Times New Roman" w:hAnsi="Franklin Gothic Book" w:cs="Arial"/>
          <w:color w:val="auto"/>
          <w:sz w:val="22"/>
          <w:lang w:val="es-CO" w:eastAsia="es-CO"/>
        </w:rPr>
        <w:t xml:space="preserve">Establecer formato de </w:t>
      </w:r>
      <w:r w:rsidR="00A95CA2" w:rsidRPr="001A75B7">
        <w:rPr>
          <w:rFonts w:ascii="Franklin Gothic Book" w:eastAsia="Times New Roman" w:hAnsi="Franklin Gothic Book" w:cs="Arial"/>
          <w:color w:val="auto"/>
          <w:sz w:val="22"/>
          <w:lang w:val="es-CO" w:eastAsia="es-CO"/>
        </w:rPr>
        <w:t>e</w:t>
      </w:r>
      <w:r w:rsidR="00D2206E" w:rsidRPr="001A75B7">
        <w:rPr>
          <w:rFonts w:ascii="Franklin Gothic Book" w:eastAsia="Times New Roman" w:hAnsi="Franklin Gothic Book" w:cs="Arial"/>
          <w:color w:val="auto"/>
          <w:sz w:val="22"/>
          <w:lang w:val="es-CO" w:eastAsia="es-CO"/>
        </w:rPr>
        <w:t>studio</w:t>
      </w:r>
      <w:r w:rsidR="0057740C" w:rsidRPr="001A75B7">
        <w:rPr>
          <w:rFonts w:ascii="Franklin Gothic Book" w:eastAsia="Times New Roman" w:hAnsi="Franklin Gothic Book" w:cs="Arial"/>
          <w:color w:val="auto"/>
          <w:sz w:val="22"/>
          <w:lang w:val="es-CO" w:eastAsia="es-CO"/>
        </w:rPr>
        <w:t>.</w:t>
      </w:r>
    </w:p>
    <w:p w14:paraId="34CD4E0A" w14:textId="2488F1AF" w:rsidR="00C36585" w:rsidRPr="001A75B7" w:rsidRDefault="00C36585" w:rsidP="00695BC3">
      <w:pPr>
        <w:pStyle w:val="Prrafodelista"/>
        <w:numPr>
          <w:ilvl w:val="0"/>
          <w:numId w:val="27"/>
        </w:numPr>
        <w:spacing w:after="0" w:line="240" w:lineRule="auto"/>
        <w:contextualSpacing/>
        <w:jc w:val="both"/>
        <w:rPr>
          <w:rFonts w:ascii="Franklin Gothic Book" w:eastAsia="Times New Roman" w:hAnsi="Franklin Gothic Book" w:cs="Arial"/>
          <w:color w:val="auto"/>
          <w:sz w:val="22"/>
          <w:lang w:val="es-CO" w:eastAsia="es-CO"/>
        </w:rPr>
      </w:pPr>
      <w:r w:rsidRPr="001A75B7">
        <w:rPr>
          <w:rFonts w:ascii="Franklin Gothic Book" w:eastAsia="Times New Roman" w:hAnsi="Franklin Gothic Book" w:cs="Arial"/>
          <w:color w:val="auto"/>
          <w:sz w:val="22"/>
          <w:lang w:val="es-CO" w:eastAsia="es-CO"/>
        </w:rPr>
        <w:t>Establecer metodología, herramientas (de preferencia herramientas digital</w:t>
      </w:r>
      <w:r w:rsidR="0057740C" w:rsidRPr="001A75B7">
        <w:rPr>
          <w:rFonts w:ascii="Franklin Gothic Book" w:eastAsia="Times New Roman" w:hAnsi="Franklin Gothic Book" w:cs="Arial"/>
          <w:color w:val="auto"/>
          <w:sz w:val="22"/>
          <w:lang w:val="es-CO" w:eastAsia="es-CO"/>
        </w:rPr>
        <w:t>es</w:t>
      </w:r>
      <w:r w:rsidRPr="001A75B7">
        <w:rPr>
          <w:rFonts w:ascii="Franklin Gothic Book" w:eastAsia="Times New Roman" w:hAnsi="Franklin Gothic Book" w:cs="Arial"/>
          <w:color w:val="auto"/>
          <w:sz w:val="22"/>
          <w:lang w:val="es-CO" w:eastAsia="es-CO"/>
        </w:rPr>
        <w:t xml:space="preserve"> como </w:t>
      </w:r>
      <w:proofErr w:type="spellStart"/>
      <w:r w:rsidRPr="001A75B7">
        <w:rPr>
          <w:rFonts w:ascii="Franklin Gothic Book" w:eastAsia="Times New Roman" w:hAnsi="Franklin Gothic Book" w:cs="Arial"/>
          <w:color w:val="auto"/>
          <w:sz w:val="22"/>
          <w:lang w:val="es-CO" w:eastAsia="es-CO"/>
        </w:rPr>
        <w:t>KoBo</w:t>
      </w:r>
      <w:proofErr w:type="spellEnd"/>
      <w:r w:rsidRPr="001A75B7">
        <w:rPr>
          <w:rFonts w:ascii="Franklin Gothic Book" w:eastAsia="Times New Roman" w:hAnsi="Franklin Gothic Book" w:cs="Arial"/>
          <w:color w:val="auto"/>
          <w:sz w:val="22"/>
          <w:lang w:val="es-CO" w:eastAsia="es-CO"/>
        </w:rPr>
        <w:t>) y línea de tiempo detallada</w:t>
      </w:r>
      <w:r w:rsidR="00114D2C" w:rsidRPr="001A75B7">
        <w:rPr>
          <w:rFonts w:ascii="Franklin Gothic Book" w:eastAsia="Times New Roman" w:hAnsi="Franklin Gothic Book" w:cs="Arial"/>
          <w:color w:val="auto"/>
          <w:sz w:val="22"/>
          <w:lang w:val="es-CO" w:eastAsia="es-CO"/>
        </w:rPr>
        <w:t>.</w:t>
      </w:r>
    </w:p>
    <w:p w14:paraId="4337B731" w14:textId="669EF0B1" w:rsidR="00C36585" w:rsidRPr="001A75B7" w:rsidRDefault="00C36585" w:rsidP="00695BC3">
      <w:pPr>
        <w:pStyle w:val="Prrafodelista"/>
        <w:numPr>
          <w:ilvl w:val="0"/>
          <w:numId w:val="27"/>
        </w:numPr>
        <w:spacing w:after="0" w:line="240" w:lineRule="auto"/>
        <w:contextualSpacing/>
        <w:jc w:val="both"/>
        <w:rPr>
          <w:rFonts w:ascii="Franklin Gothic Book" w:eastAsia="Times New Roman" w:hAnsi="Franklin Gothic Book" w:cs="Arial"/>
          <w:color w:val="auto"/>
          <w:sz w:val="22"/>
          <w:lang w:val="es-CO" w:eastAsia="es-CO"/>
        </w:rPr>
      </w:pPr>
      <w:r w:rsidRPr="001A75B7">
        <w:rPr>
          <w:rFonts w:ascii="Franklin Gothic Book" w:eastAsia="Times New Roman" w:hAnsi="Franklin Gothic Book" w:cs="Arial"/>
          <w:color w:val="auto"/>
          <w:sz w:val="22"/>
          <w:lang w:val="es-CO" w:eastAsia="es-CO"/>
        </w:rPr>
        <w:t>Establecer contactos con personas, grupos etc. requeridas para el estudio</w:t>
      </w:r>
      <w:r w:rsidR="00114D2C" w:rsidRPr="001A75B7">
        <w:rPr>
          <w:rFonts w:ascii="Franklin Gothic Book" w:eastAsia="Times New Roman" w:hAnsi="Franklin Gothic Book" w:cs="Arial"/>
          <w:color w:val="auto"/>
          <w:sz w:val="22"/>
          <w:lang w:val="es-CO" w:eastAsia="es-CO"/>
        </w:rPr>
        <w:t>.</w:t>
      </w:r>
    </w:p>
    <w:p w14:paraId="4EC46717" w14:textId="701605C6" w:rsidR="0057740C" w:rsidRPr="001A75B7" w:rsidRDefault="003B425B" w:rsidP="00695BC3">
      <w:pPr>
        <w:pStyle w:val="Prrafodelista"/>
        <w:numPr>
          <w:ilvl w:val="0"/>
          <w:numId w:val="27"/>
        </w:numPr>
        <w:spacing w:after="0" w:line="240" w:lineRule="auto"/>
        <w:contextualSpacing/>
        <w:jc w:val="both"/>
        <w:rPr>
          <w:rFonts w:ascii="Franklin Gothic Book" w:eastAsia="Times New Roman" w:hAnsi="Franklin Gothic Book" w:cs="Arial"/>
          <w:color w:val="auto"/>
          <w:sz w:val="22"/>
          <w:lang w:val="es-CO" w:eastAsia="es-CO"/>
        </w:rPr>
      </w:pPr>
      <w:r w:rsidRPr="001A75B7">
        <w:rPr>
          <w:rFonts w:ascii="Franklin Gothic Book" w:eastAsia="Times New Roman" w:hAnsi="Franklin Gothic Book" w:cs="Arial"/>
          <w:color w:val="auto"/>
          <w:sz w:val="22"/>
          <w:lang w:val="es-CO" w:eastAsia="es-CO"/>
        </w:rPr>
        <w:t xml:space="preserve">Aclaración sobre </w:t>
      </w:r>
      <w:r w:rsidR="00F84287" w:rsidRPr="001A75B7">
        <w:rPr>
          <w:rFonts w:ascii="Franklin Gothic Book" w:eastAsia="Times New Roman" w:hAnsi="Franklin Gothic Book" w:cs="Arial"/>
          <w:color w:val="auto"/>
          <w:sz w:val="22"/>
          <w:lang w:val="es-CO" w:eastAsia="es-CO"/>
        </w:rPr>
        <w:t>público</w:t>
      </w:r>
      <w:r w:rsidR="0057740C" w:rsidRPr="001A75B7">
        <w:rPr>
          <w:rFonts w:ascii="Franklin Gothic Book" w:eastAsia="Times New Roman" w:hAnsi="Franklin Gothic Book" w:cs="Arial"/>
          <w:color w:val="auto"/>
          <w:sz w:val="22"/>
          <w:lang w:val="es-CO" w:eastAsia="es-CO"/>
        </w:rPr>
        <w:t xml:space="preserve"> objetivo del estudio</w:t>
      </w:r>
      <w:r w:rsidR="00F84287" w:rsidRPr="001A75B7">
        <w:rPr>
          <w:rFonts w:ascii="Franklin Gothic Book" w:eastAsia="Times New Roman" w:hAnsi="Franklin Gothic Book" w:cs="Arial"/>
          <w:color w:val="auto"/>
          <w:sz w:val="22"/>
          <w:lang w:val="es-CO" w:eastAsia="es-CO"/>
        </w:rPr>
        <w:t>.</w:t>
      </w:r>
    </w:p>
    <w:p w14:paraId="2E21C40D" w14:textId="7EE8330A" w:rsidR="00695BC3" w:rsidRPr="001A75B7" w:rsidRDefault="00695BC3" w:rsidP="00695BC3">
      <w:pPr>
        <w:pStyle w:val="Prrafodelista"/>
        <w:numPr>
          <w:ilvl w:val="0"/>
          <w:numId w:val="27"/>
        </w:numPr>
        <w:spacing w:after="0" w:line="240" w:lineRule="auto"/>
        <w:contextualSpacing/>
        <w:jc w:val="both"/>
        <w:rPr>
          <w:rFonts w:ascii="Franklin Gothic Book" w:eastAsia="Times New Roman" w:hAnsi="Franklin Gothic Book" w:cs="Arial"/>
          <w:color w:val="auto"/>
          <w:sz w:val="22"/>
          <w:lang w:val="es-CO" w:eastAsia="es-CO"/>
        </w:rPr>
      </w:pPr>
      <w:r w:rsidRPr="001A75B7">
        <w:rPr>
          <w:rFonts w:ascii="Franklin Gothic Book" w:eastAsia="Times New Roman" w:hAnsi="Franklin Gothic Book" w:cs="Arial"/>
          <w:color w:val="auto"/>
          <w:sz w:val="22"/>
          <w:lang w:val="es-CO" w:eastAsia="es-CO"/>
        </w:rPr>
        <w:t xml:space="preserve">Establecer información </w:t>
      </w:r>
      <w:r w:rsidR="0072085B" w:rsidRPr="001A75B7">
        <w:rPr>
          <w:rFonts w:ascii="Franklin Gothic Book" w:eastAsia="Times New Roman" w:hAnsi="Franklin Gothic Book" w:cs="Arial"/>
          <w:color w:val="auto"/>
          <w:sz w:val="22"/>
          <w:lang w:val="es-CO" w:eastAsia="es-CO"/>
        </w:rPr>
        <w:t xml:space="preserve">a revisar </w:t>
      </w:r>
      <w:r w:rsidRPr="001A75B7">
        <w:rPr>
          <w:rFonts w:ascii="Franklin Gothic Book" w:eastAsia="Times New Roman" w:hAnsi="Franklin Gothic Book" w:cs="Arial"/>
          <w:color w:val="auto"/>
          <w:sz w:val="22"/>
          <w:lang w:val="es-CO" w:eastAsia="es-CO"/>
        </w:rPr>
        <w:t>para el estudio de escritorio</w:t>
      </w:r>
      <w:r w:rsidR="001A1D27" w:rsidRPr="001A75B7">
        <w:rPr>
          <w:rFonts w:ascii="Franklin Gothic Book" w:eastAsia="Times New Roman" w:hAnsi="Franklin Gothic Book" w:cs="Arial"/>
          <w:color w:val="auto"/>
          <w:sz w:val="22"/>
          <w:lang w:val="es-CO" w:eastAsia="es-CO"/>
        </w:rPr>
        <w:t xml:space="preserve"> (mínimo 10 referencias).</w:t>
      </w:r>
    </w:p>
    <w:p w14:paraId="593D2391" w14:textId="356A2E52" w:rsidR="00C36585" w:rsidRPr="001A75B7" w:rsidRDefault="00C36585" w:rsidP="009937CD">
      <w:pPr>
        <w:spacing w:after="0" w:line="240" w:lineRule="auto"/>
        <w:jc w:val="both"/>
        <w:rPr>
          <w:rFonts w:cstheme="minorHAnsi"/>
          <w:b/>
          <w:color w:val="auto"/>
          <w:sz w:val="22"/>
          <w:lang w:val="es-CO"/>
        </w:rPr>
      </w:pPr>
    </w:p>
    <w:p w14:paraId="7F95A145" w14:textId="55321BD8" w:rsidR="00462871" w:rsidRPr="001A75B7" w:rsidRDefault="00462871" w:rsidP="00462871">
      <w:pPr>
        <w:spacing w:after="0"/>
        <w:jc w:val="both"/>
        <w:rPr>
          <w:rFonts w:ascii="Franklin Gothic Book" w:hAnsi="Franklin Gothic Book"/>
          <w:color w:val="auto"/>
          <w:sz w:val="22"/>
          <w:lang w:val="es-CO"/>
        </w:rPr>
      </w:pPr>
      <w:r w:rsidRPr="001A75B7">
        <w:rPr>
          <w:rFonts w:ascii="Franklin Gothic Book" w:hAnsi="Franklin Gothic Book"/>
          <w:b/>
          <w:bCs/>
          <w:color w:val="auto"/>
          <w:sz w:val="22"/>
          <w:lang w:val="es-CO"/>
        </w:rPr>
        <w:t xml:space="preserve">FASE 2: </w:t>
      </w:r>
      <w:r w:rsidR="009465BA" w:rsidRPr="001A75B7">
        <w:rPr>
          <w:rFonts w:ascii="Franklin Gothic Book" w:hAnsi="Franklin Gothic Book"/>
          <w:b/>
          <w:bCs/>
          <w:color w:val="auto"/>
          <w:sz w:val="22"/>
          <w:lang w:val="es-CO"/>
        </w:rPr>
        <w:t>Análisis</w:t>
      </w:r>
      <w:r w:rsidRPr="001A75B7">
        <w:rPr>
          <w:rFonts w:ascii="Franklin Gothic Book" w:hAnsi="Franklin Gothic Book"/>
          <w:b/>
          <w:bCs/>
          <w:color w:val="auto"/>
          <w:sz w:val="22"/>
          <w:lang w:val="es-CO"/>
        </w:rPr>
        <w:t xml:space="preserve"> de entorno -</w:t>
      </w:r>
      <w:r w:rsidRPr="001A75B7">
        <w:rPr>
          <w:rFonts w:ascii="Franklin Gothic Book" w:hAnsi="Franklin Gothic Book"/>
          <w:color w:val="auto"/>
          <w:sz w:val="22"/>
          <w:lang w:val="es-CO"/>
        </w:rPr>
        <w:t xml:space="preserve"> Determinar el papel de la sociedad civil, </w:t>
      </w:r>
      <w:proofErr w:type="spellStart"/>
      <w:r w:rsidRPr="001A75B7">
        <w:rPr>
          <w:rFonts w:ascii="Franklin Gothic Book" w:hAnsi="Franklin Gothic Book"/>
          <w:color w:val="auto"/>
          <w:sz w:val="22"/>
          <w:lang w:val="es-CO"/>
        </w:rPr>
        <w:t>ONGs</w:t>
      </w:r>
      <w:proofErr w:type="spellEnd"/>
      <w:r w:rsidRPr="001A75B7">
        <w:rPr>
          <w:rFonts w:ascii="Franklin Gothic Book" w:hAnsi="Franklin Gothic Book"/>
          <w:color w:val="auto"/>
          <w:sz w:val="22"/>
          <w:lang w:val="es-CO"/>
        </w:rPr>
        <w:t xml:space="preserve">, autoridades e instituciones locales en el impulso de la actividad económica en los países y en la mejora del acceso a las oportunidades económicas del público </w:t>
      </w:r>
      <w:r w:rsidR="009465BA" w:rsidRPr="001A75B7">
        <w:rPr>
          <w:rFonts w:ascii="Franklin Gothic Book" w:hAnsi="Franklin Gothic Book"/>
          <w:color w:val="auto"/>
          <w:sz w:val="22"/>
          <w:lang w:val="es-CO"/>
        </w:rPr>
        <w:t>objetivo</w:t>
      </w:r>
      <w:r w:rsidRPr="001A75B7">
        <w:rPr>
          <w:rFonts w:ascii="Franklin Gothic Book" w:hAnsi="Franklin Gothic Book"/>
          <w:color w:val="auto"/>
          <w:sz w:val="22"/>
          <w:lang w:val="es-CO"/>
        </w:rPr>
        <w:t>, identificando:</w:t>
      </w:r>
    </w:p>
    <w:p w14:paraId="2A58D578" w14:textId="20D6F090" w:rsidR="00462871" w:rsidRPr="001A75B7" w:rsidRDefault="00462871" w:rsidP="00462871">
      <w:pPr>
        <w:pStyle w:val="Prrafodelista"/>
        <w:numPr>
          <w:ilvl w:val="0"/>
          <w:numId w:val="26"/>
        </w:numPr>
        <w:spacing w:after="0"/>
        <w:jc w:val="both"/>
        <w:rPr>
          <w:rFonts w:ascii="Franklin Gothic Book" w:hAnsi="Franklin Gothic Book"/>
          <w:color w:val="auto"/>
          <w:sz w:val="22"/>
          <w:lang w:val="es-CO"/>
        </w:rPr>
      </w:pPr>
      <w:r w:rsidRPr="001A75B7">
        <w:rPr>
          <w:rFonts w:ascii="Franklin Gothic Book" w:hAnsi="Franklin Gothic Book"/>
          <w:color w:val="auto"/>
          <w:sz w:val="22"/>
          <w:lang w:val="es-CO"/>
        </w:rPr>
        <w:t>Las principales estructuras e instituciones que rigen las actividades laborales y económicas actividades económicas, sus funciones y responsabilidades.</w:t>
      </w:r>
    </w:p>
    <w:p w14:paraId="2D022ABF" w14:textId="6D23B809" w:rsidR="00462871" w:rsidRPr="001A75B7" w:rsidRDefault="00462871" w:rsidP="00462871">
      <w:pPr>
        <w:pStyle w:val="Prrafodelista"/>
        <w:numPr>
          <w:ilvl w:val="0"/>
          <w:numId w:val="26"/>
        </w:numPr>
        <w:spacing w:after="0"/>
        <w:jc w:val="both"/>
        <w:rPr>
          <w:rFonts w:ascii="Franklin Gothic Book" w:hAnsi="Franklin Gothic Book"/>
          <w:color w:val="auto"/>
          <w:sz w:val="22"/>
          <w:lang w:val="es-CO"/>
        </w:rPr>
      </w:pPr>
      <w:r w:rsidRPr="001A75B7">
        <w:rPr>
          <w:rFonts w:ascii="Franklin Gothic Book" w:hAnsi="Franklin Gothic Book"/>
          <w:color w:val="auto"/>
          <w:sz w:val="22"/>
          <w:lang w:val="es-CO"/>
        </w:rPr>
        <w:t>El mecanismo de coordinación presente entre los actores para alinear la demanda y la oferta de trabajo.</w:t>
      </w:r>
    </w:p>
    <w:p w14:paraId="472EA62C" w14:textId="58708E57" w:rsidR="00462871" w:rsidRPr="001A75B7" w:rsidRDefault="00462871" w:rsidP="00462871">
      <w:pPr>
        <w:pStyle w:val="Prrafodelista"/>
        <w:numPr>
          <w:ilvl w:val="0"/>
          <w:numId w:val="26"/>
        </w:numPr>
        <w:spacing w:after="0"/>
        <w:jc w:val="both"/>
        <w:rPr>
          <w:rFonts w:ascii="Franklin Gothic Book" w:hAnsi="Franklin Gothic Book"/>
          <w:color w:val="auto"/>
          <w:sz w:val="22"/>
          <w:lang w:val="es-CO"/>
        </w:rPr>
      </w:pPr>
      <w:r w:rsidRPr="001A75B7">
        <w:rPr>
          <w:rFonts w:ascii="Franklin Gothic Book" w:hAnsi="Franklin Gothic Book"/>
          <w:color w:val="auto"/>
          <w:sz w:val="22"/>
          <w:lang w:val="es-CO"/>
        </w:rPr>
        <w:t>Los actuales retos estructurales o institucionales del mercado laboral</w:t>
      </w:r>
      <w:r w:rsidR="00F42008" w:rsidRPr="001A75B7">
        <w:rPr>
          <w:rFonts w:ascii="Franklin Gothic Book" w:hAnsi="Franklin Gothic Book"/>
          <w:color w:val="auto"/>
          <w:sz w:val="22"/>
          <w:lang w:val="es-CO"/>
        </w:rPr>
        <w:t xml:space="preserve"> en los sectores afectos al grupo objetivo.</w:t>
      </w:r>
    </w:p>
    <w:p w14:paraId="1993B889" w14:textId="11A371E8" w:rsidR="00F42008" w:rsidRPr="001A75B7" w:rsidRDefault="009465BA" w:rsidP="00462871">
      <w:pPr>
        <w:pStyle w:val="Prrafodelista"/>
        <w:numPr>
          <w:ilvl w:val="0"/>
          <w:numId w:val="26"/>
        </w:numPr>
        <w:spacing w:after="0"/>
        <w:jc w:val="both"/>
        <w:rPr>
          <w:rFonts w:ascii="Franklin Gothic Book" w:hAnsi="Franklin Gothic Book"/>
          <w:color w:val="auto"/>
          <w:sz w:val="22"/>
          <w:lang w:val="es-CO"/>
        </w:rPr>
      </w:pPr>
      <w:r w:rsidRPr="001A75B7">
        <w:rPr>
          <w:rFonts w:ascii="Franklin Gothic Book" w:hAnsi="Franklin Gothic Book"/>
          <w:color w:val="auto"/>
          <w:sz w:val="22"/>
          <w:lang w:val="es-CO"/>
        </w:rPr>
        <w:lastRenderedPageBreak/>
        <w:t>Revisión</w:t>
      </w:r>
      <w:r w:rsidR="00F42008" w:rsidRPr="001A75B7">
        <w:rPr>
          <w:rFonts w:ascii="Franklin Gothic Book" w:hAnsi="Franklin Gothic Book"/>
          <w:color w:val="auto"/>
          <w:sz w:val="22"/>
          <w:lang w:val="es-CO"/>
        </w:rPr>
        <w:t xml:space="preserve"> de los sectores laborales que se espera que experimenten un fuerte crecimiento/decrecimiento en autoempleo/empleo en los próximos 5 años para el grupo objetivo.</w:t>
      </w:r>
    </w:p>
    <w:p w14:paraId="23B6DE9D" w14:textId="77777777" w:rsidR="001612AA" w:rsidRPr="001A75B7" w:rsidRDefault="001612AA" w:rsidP="001612AA">
      <w:pPr>
        <w:pStyle w:val="Prrafodelista"/>
        <w:numPr>
          <w:ilvl w:val="0"/>
          <w:numId w:val="26"/>
        </w:numPr>
        <w:spacing w:after="0"/>
        <w:jc w:val="both"/>
        <w:rPr>
          <w:rFonts w:ascii="Franklin Gothic Book" w:hAnsi="Franklin Gothic Book"/>
          <w:color w:val="auto"/>
          <w:sz w:val="22"/>
          <w:lang w:val="es-CO"/>
        </w:rPr>
      </w:pPr>
      <w:r w:rsidRPr="001A75B7">
        <w:rPr>
          <w:rFonts w:ascii="Franklin Gothic Book" w:hAnsi="Franklin Gothic Book"/>
          <w:color w:val="auto"/>
          <w:sz w:val="22"/>
          <w:lang w:val="es-CO"/>
        </w:rPr>
        <w:t>El efecto de la COVID-19 en el mercado laboral, tanto desde la perspectiva de la oferta como de la demanda.</w:t>
      </w:r>
    </w:p>
    <w:p w14:paraId="00BB2424" w14:textId="77777777" w:rsidR="00462871" w:rsidRPr="001A75B7" w:rsidRDefault="00462871" w:rsidP="00462871">
      <w:pPr>
        <w:pStyle w:val="Prrafodelista"/>
        <w:numPr>
          <w:ilvl w:val="0"/>
          <w:numId w:val="0"/>
        </w:numPr>
        <w:spacing w:after="0"/>
        <w:ind w:left="720"/>
        <w:jc w:val="both"/>
        <w:rPr>
          <w:rFonts w:ascii="Franklin Gothic Book" w:hAnsi="Franklin Gothic Book"/>
          <w:color w:val="auto"/>
          <w:sz w:val="22"/>
          <w:lang w:val="es-CO"/>
        </w:rPr>
      </w:pPr>
    </w:p>
    <w:p w14:paraId="3015380B" w14:textId="57BCDEE2" w:rsidR="00071399" w:rsidRPr="001A75B7" w:rsidRDefault="004A6369" w:rsidP="004A6369">
      <w:pPr>
        <w:spacing w:after="0"/>
        <w:jc w:val="both"/>
        <w:rPr>
          <w:rFonts w:ascii="Franklin Gothic Book" w:hAnsi="Franklin Gothic Book"/>
          <w:b/>
          <w:bCs/>
          <w:color w:val="auto"/>
          <w:sz w:val="22"/>
          <w:lang w:val="es-CO"/>
        </w:rPr>
      </w:pPr>
      <w:r w:rsidRPr="001A75B7">
        <w:rPr>
          <w:rFonts w:ascii="Franklin Gothic Book" w:hAnsi="Franklin Gothic Book"/>
          <w:b/>
          <w:bCs/>
          <w:color w:val="auto"/>
          <w:sz w:val="22"/>
          <w:lang w:val="es-CO"/>
        </w:rPr>
        <w:t xml:space="preserve">FASE </w:t>
      </w:r>
      <w:r w:rsidR="001612AA" w:rsidRPr="001A75B7">
        <w:rPr>
          <w:rFonts w:ascii="Franklin Gothic Book" w:hAnsi="Franklin Gothic Book"/>
          <w:b/>
          <w:bCs/>
          <w:color w:val="auto"/>
          <w:sz w:val="22"/>
          <w:lang w:val="es-CO"/>
        </w:rPr>
        <w:t>3</w:t>
      </w:r>
      <w:r w:rsidRPr="001A75B7">
        <w:rPr>
          <w:rFonts w:ascii="Franklin Gothic Book" w:hAnsi="Franklin Gothic Book"/>
          <w:b/>
          <w:bCs/>
          <w:color w:val="auto"/>
          <w:sz w:val="22"/>
          <w:lang w:val="es-CO"/>
        </w:rPr>
        <w:t xml:space="preserve">: </w:t>
      </w:r>
      <w:r w:rsidR="00071399" w:rsidRPr="001A75B7">
        <w:rPr>
          <w:rFonts w:ascii="Franklin Gothic Book" w:hAnsi="Franklin Gothic Book"/>
          <w:b/>
          <w:bCs/>
          <w:color w:val="auto"/>
          <w:sz w:val="22"/>
          <w:lang w:val="es-CO"/>
        </w:rPr>
        <w:t>Oportunidades</w:t>
      </w:r>
      <w:r w:rsidR="00164E01" w:rsidRPr="001A75B7">
        <w:rPr>
          <w:rFonts w:ascii="Franklin Gothic Book" w:hAnsi="Franklin Gothic Book"/>
          <w:b/>
          <w:bCs/>
          <w:color w:val="auto"/>
          <w:sz w:val="22"/>
          <w:lang w:val="es-CO"/>
        </w:rPr>
        <w:t xml:space="preserve"> laborales para público </w:t>
      </w:r>
      <w:r w:rsidR="009465BA" w:rsidRPr="001A75B7">
        <w:rPr>
          <w:rFonts w:ascii="Franklin Gothic Book" w:hAnsi="Franklin Gothic Book"/>
          <w:b/>
          <w:bCs/>
          <w:color w:val="auto"/>
          <w:sz w:val="22"/>
          <w:lang w:val="es-CO"/>
        </w:rPr>
        <w:t>objetivo</w:t>
      </w:r>
      <w:r w:rsidR="00071399" w:rsidRPr="001A75B7">
        <w:rPr>
          <w:rFonts w:ascii="Franklin Gothic Book" w:hAnsi="Franklin Gothic Book"/>
          <w:b/>
          <w:bCs/>
          <w:color w:val="auto"/>
          <w:sz w:val="22"/>
          <w:lang w:val="es-CO"/>
        </w:rPr>
        <w:t xml:space="preserve"> </w:t>
      </w:r>
      <w:r w:rsidR="0057740C" w:rsidRPr="001A75B7">
        <w:rPr>
          <w:rFonts w:ascii="Franklin Gothic Book" w:hAnsi="Franklin Gothic Book"/>
          <w:b/>
          <w:bCs/>
          <w:color w:val="auto"/>
          <w:sz w:val="22"/>
          <w:lang w:val="es-CO"/>
        </w:rPr>
        <w:t>–</w:t>
      </w:r>
      <w:r w:rsidR="00071399" w:rsidRPr="001A75B7">
        <w:rPr>
          <w:rFonts w:ascii="Franklin Gothic Book" w:hAnsi="Franklin Gothic Book"/>
          <w:color w:val="auto"/>
          <w:sz w:val="22"/>
          <w:lang w:val="es-CO"/>
        </w:rPr>
        <w:t xml:space="preserve"> </w:t>
      </w:r>
      <w:r w:rsidR="0057740C" w:rsidRPr="001A75B7">
        <w:rPr>
          <w:rFonts w:ascii="Franklin Gothic Book" w:hAnsi="Franklin Gothic Book"/>
          <w:color w:val="auto"/>
          <w:sz w:val="22"/>
          <w:lang w:val="es-CO"/>
        </w:rPr>
        <w:t xml:space="preserve">Análisis de </w:t>
      </w:r>
      <w:r w:rsidR="00071399" w:rsidRPr="001A75B7">
        <w:rPr>
          <w:rFonts w:ascii="Franklin Gothic Book" w:hAnsi="Franklin Gothic Book"/>
          <w:color w:val="auto"/>
          <w:sz w:val="22"/>
          <w:lang w:val="es-CO"/>
        </w:rPr>
        <w:t>las oportunidades laborales actuales y potenciales para</w:t>
      </w:r>
      <w:r w:rsidR="00C07531" w:rsidRPr="001A75B7">
        <w:rPr>
          <w:rFonts w:ascii="Franklin Gothic Book" w:hAnsi="Franklin Gothic Book"/>
          <w:color w:val="auto"/>
          <w:sz w:val="22"/>
          <w:lang w:val="es-CO"/>
        </w:rPr>
        <w:t xml:space="preserve"> </w:t>
      </w:r>
      <w:r w:rsidR="0057740C" w:rsidRPr="001A75B7">
        <w:rPr>
          <w:rFonts w:ascii="Franklin Gothic Book" w:hAnsi="Franklin Gothic Book"/>
          <w:color w:val="auto"/>
          <w:sz w:val="22"/>
          <w:lang w:val="es-CO"/>
        </w:rPr>
        <w:t xml:space="preserve">el </w:t>
      </w:r>
      <w:r w:rsidR="00F84287" w:rsidRPr="001A75B7">
        <w:rPr>
          <w:rFonts w:ascii="Franklin Gothic Book" w:hAnsi="Franklin Gothic Book"/>
          <w:color w:val="auto"/>
          <w:sz w:val="22"/>
          <w:lang w:val="es-CO"/>
        </w:rPr>
        <w:t>público</w:t>
      </w:r>
      <w:r w:rsidR="0057740C" w:rsidRPr="001A75B7">
        <w:rPr>
          <w:rFonts w:ascii="Franklin Gothic Book" w:hAnsi="Franklin Gothic Book"/>
          <w:color w:val="auto"/>
          <w:sz w:val="22"/>
          <w:lang w:val="es-CO"/>
        </w:rPr>
        <w:t xml:space="preserve"> </w:t>
      </w:r>
      <w:r w:rsidR="009465BA" w:rsidRPr="001A75B7">
        <w:rPr>
          <w:rFonts w:ascii="Franklin Gothic Book" w:hAnsi="Franklin Gothic Book"/>
          <w:color w:val="auto"/>
          <w:sz w:val="22"/>
          <w:lang w:val="es-CO"/>
        </w:rPr>
        <w:t>objetivo</w:t>
      </w:r>
      <w:r w:rsidR="0057740C" w:rsidRPr="001A75B7">
        <w:rPr>
          <w:rFonts w:ascii="Franklin Gothic Book" w:hAnsi="Franklin Gothic Book"/>
          <w:color w:val="auto"/>
          <w:sz w:val="22"/>
          <w:lang w:val="es-CO"/>
        </w:rPr>
        <w:t xml:space="preserve"> </w:t>
      </w:r>
      <w:r w:rsidR="00071399" w:rsidRPr="001A75B7">
        <w:rPr>
          <w:rFonts w:ascii="Franklin Gothic Book" w:hAnsi="Franklin Gothic Book"/>
          <w:color w:val="auto"/>
          <w:sz w:val="22"/>
          <w:lang w:val="es-CO"/>
        </w:rPr>
        <w:t>identificando</w:t>
      </w:r>
      <w:r w:rsidR="00F458D4" w:rsidRPr="001A75B7">
        <w:rPr>
          <w:rFonts w:ascii="Franklin Gothic Book" w:hAnsi="Franklin Gothic Book"/>
          <w:color w:val="auto"/>
          <w:sz w:val="22"/>
          <w:lang w:val="es-CO"/>
        </w:rPr>
        <w:t xml:space="preserve"> </w:t>
      </w:r>
      <w:r w:rsidR="001612AA" w:rsidRPr="001A75B7">
        <w:rPr>
          <w:rFonts w:ascii="Franklin Gothic Book" w:hAnsi="Franklin Gothic Book"/>
          <w:color w:val="auto"/>
          <w:sz w:val="22"/>
          <w:lang w:val="es-CO"/>
        </w:rPr>
        <w:t>con diferenciación geográfica</w:t>
      </w:r>
      <w:r w:rsidR="0086436C" w:rsidRPr="001A75B7">
        <w:rPr>
          <w:rFonts w:ascii="Franklin Gothic Book" w:hAnsi="Franklin Gothic Book"/>
          <w:color w:val="auto"/>
          <w:sz w:val="22"/>
          <w:lang w:val="es-CO"/>
        </w:rPr>
        <w:t>:</w:t>
      </w:r>
    </w:p>
    <w:p w14:paraId="4951BE28" w14:textId="698A7F65" w:rsidR="00071399" w:rsidRPr="001A75B7" w:rsidRDefault="00F42008" w:rsidP="00F80B43">
      <w:pPr>
        <w:pStyle w:val="Prrafodelista"/>
        <w:numPr>
          <w:ilvl w:val="0"/>
          <w:numId w:val="23"/>
        </w:numPr>
        <w:spacing w:after="0"/>
        <w:jc w:val="both"/>
        <w:rPr>
          <w:rFonts w:ascii="Franklin Gothic Book" w:hAnsi="Franklin Gothic Book"/>
          <w:color w:val="auto"/>
          <w:sz w:val="22"/>
          <w:lang w:val="es-CO"/>
        </w:rPr>
      </w:pPr>
      <w:r w:rsidRPr="001A75B7">
        <w:rPr>
          <w:rFonts w:ascii="Franklin Gothic Book" w:hAnsi="Franklin Gothic Book"/>
          <w:color w:val="auto"/>
          <w:sz w:val="22"/>
          <w:lang w:val="es-CO"/>
        </w:rPr>
        <w:t>El</w:t>
      </w:r>
      <w:r w:rsidR="003A7BAB" w:rsidRPr="001A75B7">
        <w:rPr>
          <w:rFonts w:ascii="Franklin Gothic Book" w:hAnsi="Franklin Gothic Book"/>
          <w:color w:val="auto"/>
          <w:sz w:val="22"/>
          <w:lang w:val="es-CO"/>
        </w:rPr>
        <w:t xml:space="preserve"> contexto y la situación actual del empleo entre </w:t>
      </w:r>
      <w:r w:rsidR="00F84287" w:rsidRPr="001A75B7">
        <w:rPr>
          <w:rFonts w:ascii="Franklin Gothic Book" w:hAnsi="Franklin Gothic Book"/>
          <w:color w:val="auto"/>
          <w:sz w:val="22"/>
          <w:lang w:val="es-CO"/>
        </w:rPr>
        <w:t xml:space="preserve">el público objetivo. Incluyendo un análisis de </w:t>
      </w:r>
      <w:r w:rsidR="00071399" w:rsidRPr="001A75B7">
        <w:rPr>
          <w:rFonts w:ascii="Franklin Gothic Book" w:hAnsi="Franklin Gothic Book"/>
          <w:color w:val="auto"/>
          <w:sz w:val="22"/>
          <w:lang w:val="es-CO"/>
        </w:rPr>
        <w:t>los principales sectores/subsectores económicos formales</w:t>
      </w:r>
      <w:r w:rsidR="007231D8" w:rsidRPr="001A75B7">
        <w:rPr>
          <w:rFonts w:ascii="Franklin Gothic Book" w:hAnsi="Franklin Gothic Book"/>
          <w:color w:val="auto"/>
          <w:sz w:val="22"/>
          <w:lang w:val="es-CO"/>
        </w:rPr>
        <w:t>, informales e</w:t>
      </w:r>
      <w:r w:rsidR="00071399" w:rsidRPr="001A75B7">
        <w:rPr>
          <w:rFonts w:ascii="Franklin Gothic Book" w:hAnsi="Franklin Gothic Book"/>
          <w:color w:val="auto"/>
          <w:sz w:val="22"/>
          <w:lang w:val="es-CO"/>
        </w:rPr>
        <w:t xml:space="preserve"> industrias</w:t>
      </w:r>
      <w:r w:rsidRPr="001A75B7">
        <w:rPr>
          <w:rFonts w:ascii="Franklin Gothic Book" w:hAnsi="Franklin Gothic Book"/>
          <w:color w:val="auto"/>
          <w:sz w:val="22"/>
          <w:lang w:val="es-CO"/>
        </w:rPr>
        <w:t xml:space="preserve"> en las que ellos participan. </w:t>
      </w:r>
      <w:r w:rsidR="00071399" w:rsidRPr="001A75B7">
        <w:rPr>
          <w:rFonts w:ascii="Franklin Gothic Book" w:hAnsi="Franklin Gothic Book"/>
          <w:color w:val="auto"/>
          <w:sz w:val="22"/>
          <w:lang w:val="es-CO"/>
        </w:rPr>
        <w:t xml:space="preserve"> </w:t>
      </w:r>
    </w:p>
    <w:p w14:paraId="38604D26" w14:textId="4B31F6F2" w:rsidR="00071399" w:rsidRPr="001A75B7" w:rsidRDefault="00BF3525" w:rsidP="00F80B43">
      <w:pPr>
        <w:pStyle w:val="Prrafodelista"/>
        <w:numPr>
          <w:ilvl w:val="0"/>
          <w:numId w:val="23"/>
        </w:numPr>
        <w:spacing w:after="0"/>
        <w:jc w:val="both"/>
        <w:rPr>
          <w:rFonts w:ascii="Franklin Gothic Book" w:hAnsi="Franklin Gothic Book"/>
          <w:color w:val="auto"/>
          <w:sz w:val="22"/>
          <w:lang w:val="es-CO"/>
        </w:rPr>
      </w:pPr>
      <w:r w:rsidRPr="001A75B7">
        <w:rPr>
          <w:rFonts w:ascii="Franklin Gothic Book" w:hAnsi="Franklin Gothic Book"/>
          <w:color w:val="auto"/>
          <w:sz w:val="22"/>
          <w:lang w:val="es-CO"/>
        </w:rPr>
        <w:t>L</w:t>
      </w:r>
      <w:r w:rsidR="00071399" w:rsidRPr="001A75B7">
        <w:rPr>
          <w:rFonts w:ascii="Franklin Gothic Book" w:hAnsi="Franklin Gothic Book"/>
          <w:color w:val="auto"/>
          <w:sz w:val="22"/>
          <w:lang w:val="es-CO"/>
        </w:rPr>
        <w:t>as diversas oportunidades de empleo disponibles en estos</w:t>
      </w:r>
      <w:r w:rsidR="00C84FFE" w:rsidRPr="001A75B7">
        <w:rPr>
          <w:rFonts w:ascii="Franklin Gothic Book" w:hAnsi="Franklin Gothic Book"/>
          <w:color w:val="auto"/>
          <w:sz w:val="22"/>
          <w:lang w:val="es-CO"/>
        </w:rPr>
        <w:t xml:space="preserve"> </w:t>
      </w:r>
      <w:r w:rsidR="00071399" w:rsidRPr="001A75B7">
        <w:rPr>
          <w:rFonts w:ascii="Franklin Gothic Book" w:hAnsi="Franklin Gothic Book"/>
          <w:color w:val="auto"/>
          <w:sz w:val="22"/>
          <w:lang w:val="es-CO"/>
        </w:rPr>
        <w:t>sectores formales identificados, así como en el sector informal y los actores que ofrecen estas oportunidades</w:t>
      </w:r>
      <w:r w:rsidR="00C84FFE" w:rsidRPr="001A75B7">
        <w:rPr>
          <w:rFonts w:ascii="Franklin Gothic Book" w:hAnsi="Franklin Gothic Book"/>
          <w:color w:val="auto"/>
          <w:sz w:val="22"/>
          <w:lang w:val="es-CO"/>
        </w:rPr>
        <w:t>,</w:t>
      </w:r>
    </w:p>
    <w:p w14:paraId="678580D6" w14:textId="6CC38980" w:rsidR="00111058" w:rsidRPr="001A75B7" w:rsidRDefault="002D5C39" w:rsidP="00071399">
      <w:pPr>
        <w:pStyle w:val="Prrafodelista"/>
        <w:numPr>
          <w:ilvl w:val="0"/>
          <w:numId w:val="23"/>
        </w:numPr>
        <w:spacing w:after="0"/>
        <w:jc w:val="both"/>
        <w:rPr>
          <w:rFonts w:ascii="Franklin Gothic Book" w:hAnsi="Franklin Gothic Book"/>
          <w:color w:val="auto"/>
          <w:sz w:val="22"/>
          <w:lang w:val="es-CO"/>
        </w:rPr>
      </w:pPr>
      <w:r w:rsidRPr="001A75B7">
        <w:rPr>
          <w:rFonts w:ascii="Franklin Gothic Book" w:hAnsi="Franklin Gothic Book"/>
          <w:color w:val="auto"/>
          <w:sz w:val="22"/>
          <w:lang w:val="es-CO"/>
        </w:rPr>
        <w:t>L</w:t>
      </w:r>
      <w:r w:rsidR="00071399" w:rsidRPr="001A75B7">
        <w:rPr>
          <w:rFonts w:ascii="Franklin Gothic Book" w:hAnsi="Franklin Gothic Book"/>
          <w:color w:val="auto"/>
          <w:sz w:val="22"/>
          <w:lang w:val="es-CO"/>
        </w:rPr>
        <w:t xml:space="preserve">os principales canales de información utilizados por </w:t>
      </w:r>
      <w:r w:rsidR="00F42008" w:rsidRPr="001A75B7">
        <w:rPr>
          <w:rFonts w:ascii="Franklin Gothic Book" w:hAnsi="Franklin Gothic Book"/>
          <w:color w:val="auto"/>
          <w:sz w:val="22"/>
          <w:lang w:val="es-CO"/>
        </w:rPr>
        <w:t xml:space="preserve">el público objetivo </w:t>
      </w:r>
      <w:r w:rsidR="00071399" w:rsidRPr="001A75B7">
        <w:rPr>
          <w:rFonts w:ascii="Franklin Gothic Book" w:hAnsi="Franklin Gothic Book"/>
          <w:color w:val="auto"/>
          <w:sz w:val="22"/>
          <w:lang w:val="es-CO"/>
        </w:rPr>
        <w:t>para</w:t>
      </w:r>
      <w:r w:rsidR="00805C23" w:rsidRPr="001A75B7">
        <w:rPr>
          <w:rFonts w:ascii="Franklin Gothic Book" w:hAnsi="Franklin Gothic Book"/>
          <w:color w:val="auto"/>
          <w:sz w:val="22"/>
          <w:lang w:val="es-CO"/>
        </w:rPr>
        <w:t xml:space="preserve"> </w:t>
      </w:r>
      <w:r w:rsidR="00071399" w:rsidRPr="001A75B7">
        <w:rPr>
          <w:rFonts w:ascii="Franklin Gothic Book" w:hAnsi="Franklin Gothic Book"/>
          <w:color w:val="auto"/>
          <w:sz w:val="22"/>
          <w:lang w:val="es-CO"/>
        </w:rPr>
        <w:t>encontrar y acceder a estas oportunidades.</w:t>
      </w:r>
    </w:p>
    <w:p w14:paraId="12BC6570" w14:textId="77777777" w:rsidR="00922B59" w:rsidRPr="001A75B7" w:rsidRDefault="00922B59" w:rsidP="00071399">
      <w:pPr>
        <w:spacing w:after="0"/>
        <w:jc w:val="both"/>
        <w:rPr>
          <w:rFonts w:ascii="Franklin Gothic Book" w:hAnsi="Franklin Gothic Book"/>
          <w:b/>
          <w:bCs/>
          <w:color w:val="auto"/>
          <w:sz w:val="22"/>
          <w:lang w:val="es-CO"/>
        </w:rPr>
      </w:pPr>
    </w:p>
    <w:p w14:paraId="16728B4E" w14:textId="1FE735A7" w:rsidR="001612AA" w:rsidRPr="001A75B7" w:rsidRDefault="001612AA" w:rsidP="001612AA">
      <w:pPr>
        <w:spacing w:after="0"/>
        <w:jc w:val="both"/>
        <w:rPr>
          <w:rFonts w:ascii="Franklin Gothic Book" w:hAnsi="Franklin Gothic Book"/>
          <w:color w:val="auto"/>
          <w:sz w:val="22"/>
          <w:lang w:val="es-CO"/>
        </w:rPr>
      </w:pPr>
      <w:r w:rsidRPr="001A75B7">
        <w:rPr>
          <w:rFonts w:ascii="Franklin Gothic Book" w:hAnsi="Franklin Gothic Book"/>
          <w:b/>
          <w:bCs/>
          <w:color w:val="auto"/>
          <w:sz w:val="22"/>
          <w:lang w:val="es-CO"/>
        </w:rPr>
        <w:t>FASE 4: Barreras -</w:t>
      </w:r>
      <w:r w:rsidRPr="001A75B7">
        <w:rPr>
          <w:rFonts w:ascii="Franklin Gothic Book" w:hAnsi="Franklin Gothic Book"/>
          <w:color w:val="auto"/>
          <w:sz w:val="22"/>
          <w:lang w:val="es-CO"/>
        </w:rPr>
        <w:t xml:space="preserve"> Determinar las barreras a las que se enfrenta el grupo objetivo para acceder a las oportunidades de empleo y autoempleo identificadas con diferenciación geográfica:</w:t>
      </w:r>
    </w:p>
    <w:p w14:paraId="4356E0A4" w14:textId="657E63C6" w:rsidR="001612AA" w:rsidRPr="001A75B7" w:rsidRDefault="001612AA" w:rsidP="001612AA">
      <w:pPr>
        <w:pStyle w:val="Prrafodelista"/>
        <w:numPr>
          <w:ilvl w:val="0"/>
          <w:numId w:val="25"/>
        </w:numPr>
        <w:spacing w:after="0"/>
        <w:jc w:val="both"/>
        <w:rPr>
          <w:rFonts w:ascii="Franklin Gothic Book" w:hAnsi="Franklin Gothic Book"/>
          <w:color w:val="auto"/>
          <w:sz w:val="22"/>
          <w:lang w:val="es-CO"/>
        </w:rPr>
      </w:pPr>
      <w:r w:rsidRPr="001A75B7">
        <w:rPr>
          <w:rFonts w:ascii="Franklin Gothic Book" w:hAnsi="Franklin Gothic Book"/>
          <w:color w:val="auto"/>
          <w:sz w:val="22"/>
          <w:lang w:val="es-CO"/>
        </w:rPr>
        <w:t xml:space="preserve">Las barreras sociales, económicas y culturales a las que se enfrenta el grupo objetivo para encontrar un trabajo y permanecer en él. Es importante que este </w:t>
      </w:r>
      <w:r w:rsidR="009465BA" w:rsidRPr="001A75B7">
        <w:rPr>
          <w:rFonts w:ascii="Franklin Gothic Book" w:hAnsi="Franklin Gothic Book"/>
          <w:color w:val="auto"/>
          <w:sz w:val="22"/>
          <w:lang w:val="es-CO"/>
        </w:rPr>
        <w:t>análisis</w:t>
      </w:r>
      <w:r w:rsidRPr="001A75B7">
        <w:rPr>
          <w:rFonts w:ascii="Franklin Gothic Book" w:hAnsi="Franklin Gothic Book"/>
          <w:color w:val="auto"/>
          <w:sz w:val="22"/>
          <w:lang w:val="es-CO"/>
        </w:rPr>
        <w:t xml:space="preserve"> no se haga solamente desde el punto de vista de trabajos disponibles, sino también de problemas de acceso, capacidades, salarios e interés del público objetivo en las ofertas laborales disponibles.</w:t>
      </w:r>
    </w:p>
    <w:p w14:paraId="76F4BAFB" w14:textId="3CC688C2" w:rsidR="001612AA" w:rsidRPr="001A75B7" w:rsidRDefault="001612AA" w:rsidP="001612AA">
      <w:pPr>
        <w:pStyle w:val="Prrafodelista"/>
        <w:numPr>
          <w:ilvl w:val="0"/>
          <w:numId w:val="25"/>
        </w:numPr>
        <w:spacing w:after="0"/>
        <w:jc w:val="both"/>
        <w:rPr>
          <w:rFonts w:ascii="Franklin Gothic Book" w:hAnsi="Franklin Gothic Book"/>
          <w:color w:val="auto"/>
          <w:sz w:val="22"/>
          <w:lang w:val="es-CO"/>
        </w:rPr>
      </w:pPr>
      <w:r w:rsidRPr="001A75B7">
        <w:rPr>
          <w:rFonts w:ascii="Franklin Gothic Book" w:hAnsi="Franklin Gothic Book"/>
          <w:color w:val="auto"/>
          <w:sz w:val="22"/>
          <w:lang w:val="es-CO"/>
        </w:rPr>
        <w:t>Los principales retos a los que se enfrentan los empleadores, tanto formales como informales, para mejorar</w:t>
      </w:r>
      <w:r w:rsidR="0038791C" w:rsidRPr="001A75B7">
        <w:rPr>
          <w:rFonts w:ascii="Franklin Gothic Book" w:hAnsi="Franklin Gothic Book"/>
          <w:color w:val="auto"/>
          <w:sz w:val="22"/>
          <w:lang w:val="es-CO"/>
        </w:rPr>
        <w:t xml:space="preserve"> y/o ampliar</w:t>
      </w:r>
      <w:r w:rsidRPr="001A75B7">
        <w:rPr>
          <w:rFonts w:ascii="Franklin Gothic Book" w:hAnsi="Franklin Gothic Book"/>
          <w:color w:val="auto"/>
          <w:sz w:val="22"/>
          <w:lang w:val="es-CO"/>
        </w:rPr>
        <w:t xml:space="preserve"> las oportunidades de empleo para aumentar la actividad económica</w:t>
      </w:r>
    </w:p>
    <w:p w14:paraId="59DD13C8" w14:textId="77777777" w:rsidR="001612AA" w:rsidRPr="001A75B7" w:rsidRDefault="001612AA" w:rsidP="001612AA">
      <w:pPr>
        <w:pStyle w:val="Prrafodelista"/>
        <w:numPr>
          <w:ilvl w:val="0"/>
          <w:numId w:val="0"/>
        </w:numPr>
        <w:spacing w:after="0"/>
        <w:ind w:left="720"/>
        <w:jc w:val="both"/>
        <w:rPr>
          <w:rFonts w:ascii="Franklin Gothic Book" w:hAnsi="Franklin Gothic Book"/>
          <w:color w:val="auto"/>
          <w:sz w:val="22"/>
          <w:lang w:val="es-CO"/>
        </w:rPr>
      </w:pPr>
    </w:p>
    <w:p w14:paraId="67AD5946" w14:textId="6DF0D23C" w:rsidR="00071399" w:rsidRPr="001A75B7" w:rsidRDefault="003A7BAB" w:rsidP="00071399">
      <w:pPr>
        <w:spacing w:after="0"/>
        <w:jc w:val="both"/>
        <w:rPr>
          <w:rFonts w:ascii="Franklin Gothic Book" w:hAnsi="Franklin Gothic Book"/>
          <w:color w:val="auto"/>
          <w:sz w:val="22"/>
          <w:lang w:val="es-CO"/>
        </w:rPr>
      </w:pPr>
      <w:r w:rsidRPr="001A75B7">
        <w:rPr>
          <w:rFonts w:ascii="Franklin Gothic Book" w:hAnsi="Franklin Gothic Book"/>
          <w:b/>
          <w:bCs/>
          <w:color w:val="auto"/>
          <w:sz w:val="22"/>
          <w:lang w:val="es-CO"/>
        </w:rPr>
        <w:t xml:space="preserve">FASE </w:t>
      </w:r>
      <w:r w:rsidR="001612AA" w:rsidRPr="001A75B7">
        <w:rPr>
          <w:rFonts w:ascii="Franklin Gothic Book" w:hAnsi="Franklin Gothic Book"/>
          <w:b/>
          <w:bCs/>
          <w:color w:val="auto"/>
          <w:sz w:val="22"/>
          <w:lang w:val="es-CO"/>
        </w:rPr>
        <w:t>5</w:t>
      </w:r>
      <w:r w:rsidRPr="001A75B7">
        <w:rPr>
          <w:rFonts w:ascii="Franklin Gothic Book" w:hAnsi="Franklin Gothic Book"/>
          <w:b/>
          <w:bCs/>
          <w:color w:val="auto"/>
          <w:sz w:val="22"/>
          <w:lang w:val="es-CO"/>
        </w:rPr>
        <w:t>:</w:t>
      </w:r>
      <w:r w:rsidR="00111058" w:rsidRPr="001A75B7">
        <w:rPr>
          <w:rFonts w:ascii="Franklin Gothic Book" w:hAnsi="Franklin Gothic Book"/>
          <w:b/>
          <w:bCs/>
          <w:color w:val="auto"/>
          <w:sz w:val="22"/>
          <w:lang w:val="es-CO"/>
        </w:rPr>
        <w:t xml:space="preserve"> </w:t>
      </w:r>
      <w:r w:rsidR="00071399" w:rsidRPr="001A75B7">
        <w:rPr>
          <w:rFonts w:ascii="Franklin Gothic Book" w:hAnsi="Franklin Gothic Book"/>
          <w:b/>
          <w:bCs/>
          <w:color w:val="auto"/>
          <w:sz w:val="22"/>
          <w:lang w:val="es-CO"/>
        </w:rPr>
        <w:t xml:space="preserve">Habilidades </w:t>
      </w:r>
      <w:r w:rsidR="00A36761" w:rsidRPr="001A75B7">
        <w:rPr>
          <w:rFonts w:ascii="Franklin Gothic Book" w:hAnsi="Franklin Gothic Book"/>
          <w:b/>
          <w:bCs/>
          <w:color w:val="auto"/>
          <w:sz w:val="22"/>
          <w:lang w:val="es-CO"/>
        </w:rPr>
        <w:t xml:space="preserve">del </w:t>
      </w:r>
      <w:r w:rsidR="003114CF" w:rsidRPr="001A75B7">
        <w:rPr>
          <w:rFonts w:ascii="Franklin Gothic Book" w:hAnsi="Franklin Gothic Book"/>
          <w:b/>
          <w:bCs/>
          <w:color w:val="auto"/>
          <w:sz w:val="22"/>
          <w:lang w:val="es-CO"/>
        </w:rPr>
        <w:t>público</w:t>
      </w:r>
      <w:r w:rsidR="00A36761" w:rsidRPr="001A75B7">
        <w:rPr>
          <w:rFonts w:ascii="Franklin Gothic Book" w:hAnsi="Franklin Gothic Book"/>
          <w:b/>
          <w:bCs/>
          <w:color w:val="auto"/>
          <w:sz w:val="22"/>
          <w:lang w:val="es-CO"/>
        </w:rPr>
        <w:t xml:space="preserve"> objetivo </w:t>
      </w:r>
      <w:r w:rsidR="00071399" w:rsidRPr="001A75B7">
        <w:rPr>
          <w:rFonts w:ascii="Franklin Gothic Book" w:hAnsi="Franklin Gothic Book"/>
          <w:b/>
          <w:bCs/>
          <w:color w:val="auto"/>
          <w:sz w:val="22"/>
          <w:lang w:val="es-CO"/>
        </w:rPr>
        <w:t>-</w:t>
      </w:r>
      <w:r w:rsidR="00071399" w:rsidRPr="001A75B7">
        <w:rPr>
          <w:rFonts w:ascii="Franklin Gothic Book" w:hAnsi="Franklin Gothic Book"/>
          <w:color w:val="auto"/>
          <w:sz w:val="22"/>
          <w:lang w:val="es-CO"/>
        </w:rPr>
        <w:t xml:space="preserve"> Determinar las habilidades técnicas y transferibles que </w:t>
      </w:r>
      <w:r w:rsidR="00A36761" w:rsidRPr="001A75B7">
        <w:rPr>
          <w:rFonts w:ascii="Franklin Gothic Book" w:hAnsi="Franklin Gothic Book"/>
          <w:color w:val="auto"/>
          <w:sz w:val="22"/>
          <w:lang w:val="es-CO"/>
        </w:rPr>
        <w:t xml:space="preserve">el público objetivo puede requerir </w:t>
      </w:r>
      <w:r w:rsidR="00071399" w:rsidRPr="001A75B7">
        <w:rPr>
          <w:rFonts w:ascii="Franklin Gothic Book" w:hAnsi="Franklin Gothic Book"/>
          <w:color w:val="auto"/>
          <w:sz w:val="22"/>
          <w:lang w:val="es-CO"/>
        </w:rPr>
        <w:t xml:space="preserve">para aprovechar las oportunidades laborales existentes </w:t>
      </w:r>
      <w:r w:rsidR="00EE4395" w:rsidRPr="001A75B7">
        <w:rPr>
          <w:rFonts w:ascii="Franklin Gothic Book" w:hAnsi="Franklin Gothic Book"/>
          <w:color w:val="auto"/>
          <w:sz w:val="22"/>
          <w:lang w:val="es-CO"/>
        </w:rPr>
        <w:t>u</w:t>
      </w:r>
      <w:r w:rsidR="00071399" w:rsidRPr="001A75B7">
        <w:rPr>
          <w:rFonts w:ascii="Franklin Gothic Book" w:hAnsi="Franklin Gothic Book"/>
          <w:color w:val="auto"/>
          <w:sz w:val="22"/>
          <w:lang w:val="es-CO"/>
        </w:rPr>
        <w:t xml:space="preserve"> </w:t>
      </w:r>
      <w:r w:rsidR="00476ADF" w:rsidRPr="001A75B7">
        <w:rPr>
          <w:rFonts w:ascii="Franklin Gothic Book" w:hAnsi="Franklin Gothic Book"/>
          <w:color w:val="auto"/>
          <w:sz w:val="22"/>
          <w:lang w:val="es-CO"/>
        </w:rPr>
        <w:t xml:space="preserve">oportunidades </w:t>
      </w:r>
      <w:r w:rsidR="00071399" w:rsidRPr="001A75B7">
        <w:rPr>
          <w:rFonts w:ascii="Franklin Gothic Book" w:hAnsi="Franklin Gothic Book"/>
          <w:color w:val="auto"/>
          <w:sz w:val="22"/>
          <w:lang w:val="es-CO"/>
        </w:rPr>
        <w:t>previstas en el mercado local</w:t>
      </w:r>
      <w:r w:rsidR="00476ADF" w:rsidRPr="001A75B7">
        <w:rPr>
          <w:rFonts w:ascii="Franklin Gothic Book" w:hAnsi="Franklin Gothic Book"/>
          <w:color w:val="auto"/>
          <w:sz w:val="22"/>
          <w:lang w:val="es-CO"/>
        </w:rPr>
        <w:t xml:space="preserve"> (incluyendo el autoempleo)</w:t>
      </w:r>
      <w:r w:rsidR="00071399" w:rsidRPr="001A75B7">
        <w:rPr>
          <w:rFonts w:ascii="Franklin Gothic Book" w:hAnsi="Franklin Gothic Book"/>
          <w:color w:val="auto"/>
          <w:sz w:val="22"/>
          <w:lang w:val="es-CO"/>
        </w:rPr>
        <w:t>, identificando</w:t>
      </w:r>
      <w:r w:rsidR="00F458D4" w:rsidRPr="001A75B7">
        <w:rPr>
          <w:rFonts w:ascii="Franklin Gothic Book" w:hAnsi="Franklin Gothic Book"/>
          <w:color w:val="auto"/>
          <w:sz w:val="22"/>
          <w:lang w:val="es-CO"/>
        </w:rPr>
        <w:t xml:space="preserve"> </w:t>
      </w:r>
      <w:r w:rsidR="001612AA" w:rsidRPr="001A75B7">
        <w:rPr>
          <w:rFonts w:ascii="Franklin Gothic Book" w:hAnsi="Franklin Gothic Book"/>
          <w:color w:val="auto"/>
          <w:sz w:val="22"/>
          <w:lang w:val="es-CO"/>
        </w:rPr>
        <w:t>con diferenciación geográfica</w:t>
      </w:r>
      <w:r w:rsidR="00F458D4" w:rsidRPr="001A75B7">
        <w:rPr>
          <w:rFonts w:ascii="Franklin Gothic Book" w:hAnsi="Franklin Gothic Book"/>
          <w:color w:val="auto"/>
          <w:sz w:val="22"/>
          <w:lang w:val="es-CO"/>
        </w:rPr>
        <w:t>:</w:t>
      </w:r>
    </w:p>
    <w:p w14:paraId="337C5708" w14:textId="1920C7D9" w:rsidR="00071399" w:rsidRPr="001A75B7" w:rsidRDefault="002D5C39" w:rsidP="00F80B43">
      <w:pPr>
        <w:pStyle w:val="Prrafodelista"/>
        <w:numPr>
          <w:ilvl w:val="0"/>
          <w:numId w:val="24"/>
        </w:numPr>
        <w:spacing w:after="0"/>
        <w:jc w:val="both"/>
        <w:rPr>
          <w:rFonts w:ascii="Franklin Gothic Book" w:hAnsi="Franklin Gothic Book"/>
          <w:color w:val="auto"/>
          <w:sz w:val="22"/>
          <w:lang w:val="es-CO"/>
        </w:rPr>
      </w:pPr>
      <w:r w:rsidRPr="001A75B7">
        <w:rPr>
          <w:rFonts w:ascii="Franklin Gothic Book" w:hAnsi="Franklin Gothic Book"/>
          <w:color w:val="auto"/>
          <w:sz w:val="22"/>
          <w:lang w:val="es-CO"/>
        </w:rPr>
        <w:t>L</w:t>
      </w:r>
      <w:r w:rsidR="00071399" w:rsidRPr="001A75B7">
        <w:rPr>
          <w:rFonts w:ascii="Franklin Gothic Book" w:hAnsi="Franklin Gothic Book"/>
          <w:color w:val="auto"/>
          <w:sz w:val="22"/>
          <w:lang w:val="es-CO"/>
        </w:rPr>
        <w:t>as principales competencias que pose</w:t>
      </w:r>
      <w:r w:rsidR="00A36761" w:rsidRPr="001A75B7">
        <w:rPr>
          <w:rFonts w:ascii="Franklin Gothic Book" w:hAnsi="Franklin Gothic Book"/>
          <w:color w:val="auto"/>
          <w:sz w:val="22"/>
          <w:lang w:val="es-CO"/>
        </w:rPr>
        <w:t xml:space="preserve">e el público </w:t>
      </w:r>
      <w:r w:rsidR="009465BA" w:rsidRPr="001A75B7">
        <w:rPr>
          <w:rFonts w:ascii="Franklin Gothic Book" w:hAnsi="Franklin Gothic Book"/>
          <w:color w:val="auto"/>
          <w:sz w:val="22"/>
          <w:lang w:val="es-CO"/>
        </w:rPr>
        <w:t>objetivo</w:t>
      </w:r>
      <w:r w:rsidR="00071399" w:rsidRPr="001A75B7">
        <w:rPr>
          <w:rFonts w:ascii="Franklin Gothic Book" w:hAnsi="Franklin Gothic Book"/>
          <w:color w:val="auto"/>
          <w:sz w:val="22"/>
          <w:lang w:val="es-CO"/>
        </w:rPr>
        <w:t xml:space="preserve"> y</w:t>
      </w:r>
      <w:r w:rsidR="00146E79" w:rsidRPr="001A75B7">
        <w:rPr>
          <w:rFonts w:ascii="Franklin Gothic Book" w:hAnsi="Franklin Gothic Book"/>
          <w:color w:val="auto"/>
          <w:sz w:val="22"/>
          <w:lang w:val="es-CO"/>
        </w:rPr>
        <w:t xml:space="preserve"> </w:t>
      </w:r>
      <w:r w:rsidR="00071399" w:rsidRPr="001A75B7">
        <w:rPr>
          <w:rFonts w:ascii="Franklin Gothic Book" w:hAnsi="Franklin Gothic Book"/>
          <w:color w:val="auto"/>
          <w:sz w:val="22"/>
          <w:lang w:val="es-CO"/>
        </w:rPr>
        <w:t>cómo se utilizan actualmente</w:t>
      </w:r>
      <w:r w:rsidR="00F458D4" w:rsidRPr="001A75B7">
        <w:rPr>
          <w:rFonts w:ascii="Franklin Gothic Book" w:hAnsi="Franklin Gothic Book"/>
          <w:color w:val="auto"/>
          <w:sz w:val="22"/>
          <w:lang w:val="es-CO"/>
        </w:rPr>
        <w:t>.</w:t>
      </w:r>
    </w:p>
    <w:p w14:paraId="44239876" w14:textId="5C0F1612" w:rsidR="00071399" w:rsidRPr="001A75B7" w:rsidRDefault="002D5C39" w:rsidP="00F80B43">
      <w:pPr>
        <w:pStyle w:val="Prrafodelista"/>
        <w:numPr>
          <w:ilvl w:val="0"/>
          <w:numId w:val="24"/>
        </w:numPr>
        <w:spacing w:after="0"/>
        <w:jc w:val="both"/>
        <w:rPr>
          <w:rFonts w:ascii="Franklin Gothic Book" w:hAnsi="Franklin Gothic Book"/>
          <w:color w:val="auto"/>
          <w:sz w:val="22"/>
          <w:lang w:val="es-CO"/>
        </w:rPr>
      </w:pPr>
      <w:r w:rsidRPr="001A75B7">
        <w:rPr>
          <w:rFonts w:ascii="Franklin Gothic Book" w:hAnsi="Franklin Gothic Book"/>
          <w:color w:val="auto"/>
          <w:sz w:val="22"/>
          <w:lang w:val="es-CO"/>
        </w:rPr>
        <w:t>L</w:t>
      </w:r>
      <w:r w:rsidR="00071399" w:rsidRPr="001A75B7">
        <w:rPr>
          <w:rFonts w:ascii="Franklin Gothic Book" w:hAnsi="Franklin Gothic Book"/>
          <w:color w:val="auto"/>
          <w:sz w:val="22"/>
          <w:lang w:val="es-CO"/>
        </w:rPr>
        <w:t>as competencias que demandan los posibles empleadores</w:t>
      </w:r>
    </w:p>
    <w:p w14:paraId="249CC4D4" w14:textId="7D07FC6C" w:rsidR="00071399" w:rsidRPr="001A75B7" w:rsidRDefault="002D5C39" w:rsidP="00F80B43">
      <w:pPr>
        <w:pStyle w:val="Prrafodelista"/>
        <w:numPr>
          <w:ilvl w:val="0"/>
          <w:numId w:val="24"/>
        </w:numPr>
        <w:spacing w:after="0"/>
        <w:jc w:val="both"/>
        <w:rPr>
          <w:rFonts w:ascii="Franklin Gothic Book" w:hAnsi="Franklin Gothic Book"/>
          <w:color w:val="auto"/>
          <w:sz w:val="22"/>
          <w:lang w:val="es-CO"/>
        </w:rPr>
      </w:pPr>
      <w:r w:rsidRPr="001A75B7">
        <w:rPr>
          <w:rFonts w:ascii="Franklin Gothic Book" w:hAnsi="Franklin Gothic Book"/>
          <w:color w:val="auto"/>
          <w:sz w:val="22"/>
          <w:lang w:val="es-CO"/>
        </w:rPr>
        <w:t>L</w:t>
      </w:r>
      <w:r w:rsidR="00071399" w:rsidRPr="001A75B7">
        <w:rPr>
          <w:rFonts w:ascii="Franklin Gothic Book" w:hAnsi="Franklin Gothic Book"/>
          <w:color w:val="auto"/>
          <w:sz w:val="22"/>
          <w:lang w:val="es-CO"/>
        </w:rPr>
        <w:t>os desajustes actuales de las competencias</w:t>
      </w:r>
      <w:r w:rsidR="00F458D4" w:rsidRPr="001A75B7">
        <w:rPr>
          <w:rFonts w:ascii="Franklin Gothic Book" w:hAnsi="Franklin Gothic Book"/>
          <w:color w:val="auto"/>
          <w:sz w:val="22"/>
          <w:lang w:val="es-CO"/>
        </w:rPr>
        <w:t xml:space="preserve"> con las necesidades de los empleadores. </w:t>
      </w:r>
    </w:p>
    <w:p w14:paraId="4BE82AD9" w14:textId="6274BE47" w:rsidR="00597ACD" w:rsidRPr="001A75B7" w:rsidRDefault="002D5C39" w:rsidP="00071399">
      <w:pPr>
        <w:pStyle w:val="Prrafodelista"/>
        <w:numPr>
          <w:ilvl w:val="0"/>
          <w:numId w:val="24"/>
        </w:numPr>
        <w:spacing w:after="0"/>
        <w:jc w:val="both"/>
        <w:rPr>
          <w:rFonts w:ascii="Franklin Gothic Book" w:hAnsi="Franklin Gothic Book"/>
          <w:color w:val="auto"/>
          <w:sz w:val="22"/>
          <w:lang w:val="es-CO"/>
        </w:rPr>
      </w:pPr>
      <w:r w:rsidRPr="001A75B7">
        <w:rPr>
          <w:rFonts w:ascii="Franklin Gothic Book" w:hAnsi="Franklin Gothic Book"/>
          <w:color w:val="auto"/>
          <w:sz w:val="22"/>
          <w:lang w:val="es-CO"/>
        </w:rPr>
        <w:t xml:space="preserve">Identificar oportunidades de </w:t>
      </w:r>
      <w:r w:rsidR="00054A17" w:rsidRPr="001A75B7">
        <w:rPr>
          <w:rFonts w:ascii="Franklin Gothic Book" w:hAnsi="Franklin Gothic Book"/>
          <w:color w:val="auto"/>
          <w:sz w:val="22"/>
          <w:lang w:val="es-CO"/>
        </w:rPr>
        <w:t>formación</w:t>
      </w:r>
      <w:r w:rsidR="00F458D4" w:rsidRPr="001A75B7">
        <w:rPr>
          <w:rFonts w:ascii="Franklin Gothic Book" w:hAnsi="Franklin Gothic Book"/>
          <w:color w:val="auto"/>
          <w:sz w:val="22"/>
          <w:lang w:val="es-CO"/>
        </w:rPr>
        <w:t xml:space="preserve">, </w:t>
      </w:r>
      <w:r w:rsidRPr="001A75B7">
        <w:rPr>
          <w:rFonts w:ascii="Franklin Gothic Book" w:hAnsi="Franklin Gothic Book"/>
          <w:color w:val="auto"/>
          <w:sz w:val="22"/>
          <w:lang w:val="es-CO"/>
        </w:rPr>
        <w:t xml:space="preserve">sus </w:t>
      </w:r>
      <w:r w:rsidR="00054A17" w:rsidRPr="001A75B7">
        <w:rPr>
          <w:rFonts w:ascii="Franklin Gothic Book" w:hAnsi="Franklin Gothic Book"/>
          <w:color w:val="auto"/>
          <w:sz w:val="22"/>
          <w:lang w:val="es-CO"/>
        </w:rPr>
        <w:t>vacíos</w:t>
      </w:r>
      <w:r w:rsidR="00F458D4" w:rsidRPr="001A75B7">
        <w:rPr>
          <w:rFonts w:ascii="Franklin Gothic Book" w:hAnsi="Franklin Gothic Book"/>
          <w:color w:val="auto"/>
          <w:sz w:val="22"/>
          <w:lang w:val="es-CO"/>
        </w:rPr>
        <w:t xml:space="preserve"> y las barreras del público objetivo para acceder a ellas</w:t>
      </w:r>
      <w:r w:rsidR="00B076DC" w:rsidRPr="001A75B7">
        <w:rPr>
          <w:rFonts w:ascii="Franklin Gothic Book" w:hAnsi="Franklin Gothic Book"/>
          <w:color w:val="auto"/>
          <w:sz w:val="22"/>
          <w:lang w:val="es-CO"/>
        </w:rPr>
        <w:t xml:space="preserve"> (i.e. costos, distancia, violencia, barreras idiomáticas, capacidades previas, entre otras)</w:t>
      </w:r>
      <w:r w:rsidR="0002174B" w:rsidRPr="001A75B7">
        <w:rPr>
          <w:rFonts w:ascii="Franklin Gothic Book" w:hAnsi="Franklin Gothic Book"/>
          <w:color w:val="auto"/>
          <w:sz w:val="22"/>
          <w:lang w:val="es-CO"/>
        </w:rPr>
        <w:t>.</w:t>
      </w:r>
    </w:p>
    <w:p w14:paraId="760EF8C6" w14:textId="77777777" w:rsidR="001612AA" w:rsidRPr="001A75B7" w:rsidRDefault="001612AA" w:rsidP="001612AA">
      <w:pPr>
        <w:pStyle w:val="Prrafodelista"/>
        <w:numPr>
          <w:ilvl w:val="0"/>
          <w:numId w:val="0"/>
        </w:numPr>
        <w:spacing w:after="0"/>
        <w:ind w:left="720"/>
        <w:jc w:val="both"/>
        <w:rPr>
          <w:rFonts w:ascii="Franklin Gothic Book" w:hAnsi="Franklin Gothic Book"/>
          <w:color w:val="auto"/>
          <w:sz w:val="22"/>
          <w:lang w:val="es-CO"/>
        </w:rPr>
      </w:pPr>
    </w:p>
    <w:p w14:paraId="548AC08E" w14:textId="3C6CF841" w:rsidR="0046102C" w:rsidRPr="001A75B7" w:rsidRDefault="00597ACD" w:rsidP="00071399">
      <w:pPr>
        <w:spacing w:after="0"/>
        <w:jc w:val="both"/>
        <w:rPr>
          <w:rFonts w:ascii="Franklin Gothic Book" w:hAnsi="Franklin Gothic Book"/>
          <w:color w:val="auto"/>
          <w:sz w:val="22"/>
          <w:lang w:val="es-CO"/>
        </w:rPr>
      </w:pPr>
      <w:r w:rsidRPr="001A75B7">
        <w:rPr>
          <w:rFonts w:ascii="Franklin Gothic Book" w:hAnsi="Franklin Gothic Book"/>
          <w:b/>
          <w:bCs/>
          <w:color w:val="auto"/>
          <w:sz w:val="22"/>
          <w:lang w:val="es-CO"/>
        </w:rPr>
        <w:t xml:space="preserve">FASE </w:t>
      </w:r>
      <w:r w:rsidR="001612AA" w:rsidRPr="001A75B7">
        <w:rPr>
          <w:rFonts w:ascii="Franklin Gothic Book" w:hAnsi="Franklin Gothic Book"/>
          <w:b/>
          <w:bCs/>
          <w:color w:val="auto"/>
          <w:sz w:val="22"/>
          <w:lang w:val="es-CO"/>
        </w:rPr>
        <w:t>6</w:t>
      </w:r>
      <w:r w:rsidRPr="001A75B7">
        <w:rPr>
          <w:rFonts w:ascii="Franklin Gothic Book" w:hAnsi="Franklin Gothic Book"/>
          <w:b/>
          <w:bCs/>
          <w:color w:val="auto"/>
          <w:sz w:val="22"/>
          <w:lang w:val="es-CO"/>
        </w:rPr>
        <w:t xml:space="preserve">: </w:t>
      </w:r>
      <w:r w:rsidR="0046102C" w:rsidRPr="001A75B7">
        <w:rPr>
          <w:rFonts w:ascii="Franklin Gothic Book" w:hAnsi="Franklin Gothic Book"/>
          <w:b/>
          <w:bCs/>
          <w:color w:val="auto"/>
          <w:sz w:val="22"/>
          <w:lang w:val="es-CO"/>
        </w:rPr>
        <w:t xml:space="preserve">Identificación de potenciales emprendimientos. </w:t>
      </w:r>
      <w:r w:rsidRPr="001A75B7">
        <w:rPr>
          <w:rFonts w:ascii="Franklin Gothic Book" w:hAnsi="Franklin Gothic Book"/>
          <w:b/>
          <w:bCs/>
          <w:color w:val="auto"/>
          <w:sz w:val="22"/>
          <w:lang w:val="es-CO"/>
        </w:rPr>
        <w:t xml:space="preserve">– </w:t>
      </w:r>
      <w:r w:rsidRPr="001A75B7">
        <w:rPr>
          <w:rFonts w:ascii="Franklin Gothic Book" w:hAnsi="Franklin Gothic Book"/>
          <w:color w:val="auto"/>
          <w:sz w:val="22"/>
          <w:lang w:val="es-CO"/>
        </w:rPr>
        <w:t xml:space="preserve">Determinar </w:t>
      </w:r>
      <w:r w:rsidR="0046102C" w:rsidRPr="001A75B7">
        <w:rPr>
          <w:rFonts w:ascii="Franklin Gothic Book" w:hAnsi="Franklin Gothic Book"/>
          <w:color w:val="auto"/>
          <w:sz w:val="22"/>
          <w:lang w:val="es-CO"/>
        </w:rPr>
        <w:t xml:space="preserve">potenciales espacios de oportunidades de </w:t>
      </w:r>
      <w:r w:rsidR="009465BA" w:rsidRPr="001A75B7">
        <w:rPr>
          <w:rFonts w:ascii="Franklin Gothic Book" w:hAnsi="Franklin Gothic Book"/>
          <w:color w:val="auto"/>
          <w:sz w:val="22"/>
          <w:lang w:val="es-CO"/>
        </w:rPr>
        <w:t>emprendimiento</w:t>
      </w:r>
      <w:r w:rsidR="0046102C" w:rsidRPr="001A75B7">
        <w:rPr>
          <w:rFonts w:ascii="Franklin Gothic Book" w:hAnsi="Franklin Gothic Book"/>
          <w:color w:val="auto"/>
          <w:sz w:val="22"/>
          <w:lang w:val="es-CO"/>
        </w:rPr>
        <w:t xml:space="preserve"> y preparar </w:t>
      </w:r>
      <w:r w:rsidR="001A75B7" w:rsidRPr="001A75B7">
        <w:rPr>
          <w:rFonts w:ascii="Franklin Gothic Book" w:hAnsi="Franklin Gothic Book"/>
          <w:color w:val="auto"/>
          <w:sz w:val="22"/>
          <w:lang w:val="es-CO"/>
        </w:rPr>
        <w:t>análisis general</w:t>
      </w:r>
      <w:r w:rsidR="0046102C" w:rsidRPr="001A75B7">
        <w:rPr>
          <w:rFonts w:ascii="Franklin Gothic Book" w:hAnsi="Franklin Gothic Book"/>
          <w:color w:val="auto"/>
          <w:sz w:val="22"/>
          <w:lang w:val="es-CO"/>
        </w:rPr>
        <w:t xml:space="preserve"> </w:t>
      </w:r>
      <w:r w:rsidR="009465BA" w:rsidRPr="001A75B7">
        <w:rPr>
          <w:rFonts w:ascii="Franklin Gothic Book" w:hAnsi="Franklin Gothic Book"/>
          <w:color w:val="auto"/>
          <w:sz w:val="22"/>
          <w:lang w:val="es-CO"/>
        </w:rPr>
        <w:t>inicial</w:t>
      </w:r>
      <w:r w:rsidR="0046102C" w:rsidRPr="001A75B7">
        <w:rPr>
          <w:rFonts w:ascii="Franklin Gothic Book" w:hAnsi="Franklin Gothic Book"/>
          <w:color w:val="auto"/>
          <w:sz w:val="22"/>
          <w:lang w:val="es-CO"/>
        </w:rPr>
        <w:t>, identificando:</w:t>
      </w:r>
    </w:p>
    <w:p w14:paraId="64F0BEA7" w14:textId="7C1785D8" w:rsidR="00FB0EE7" w:rsidRPr="001A75B7" w:rsidRDefault="00FB0EE7" w:rsidP="00FB0EE7">
      <w:pPr>
        <w:pStyle w:val="Prrafodelista"/>
        <w:numPr>
          <w:ilvl w:val="0"/>
          <w:numId w:val="28"/>
        </w:numPr>
        <w:spacing w:after="0"/>
        <w:jc w:val="both"/>
        <w:rPr>
          <w:rFonts w:ascii="Franklin Gothic Book" w:hAnsi="Franklin Gothic Book"/>
          <w:color w:val="auto"/>
          <w:sz w:val="22"/>
          <w:lang w:val="es-CO"/>
        </w:rPr>
      </w:pPr>
      <w:r w:rsidRPr="001A75B7">
        <w:rPr>
          <w:rFonts w:ascii="Franklin Gothic Book" w:hAnsi="Franklin Gothic Book"/>
          <w:color w:val="auto"/>
          <w:sz w:val="22"/>
          <w:lang w:val="es-CO"/>
        </w:rPr>
        <w:t xml:space="preserve">La viabilidad de emprendimientos tomando en cuenta los patrones estacionales, oferta laboral, demanda y </w:t>
      </w:r>
      <w:r w:rsidR="009465BA" w:rsidRPr="001A75B7">
        <w:rPr>
          <w:rFonts w:ascii="Franklin Gothic Book" w:hAnsi="Franklin Gothic Book"/>
          <w:color w:val="auto"/>
          <w:sz w:val="22"/>
          <w:lang w:val="es-CO"/>
        </w:rPr>
        <w:t>sectores</w:t>
      </w:r>
      <w:r w:rsidRPr="001A75B7">
        <w:rPr>
          <w:rFonts w:ascii="Franklin Gothic Book" w:hAnsi="Franklin Gothic Book"/>
          <w:color w:val="auto"/>
          <w:sz w:val="22"/>
          <w:lang w:val="es-CO"/>
        </w:rPr>
        <w:t xml:space="preserve"> geográficos al menos. </w:t>
      </w:r>
    </w:p>
    <w:p w14:paraId="4DEA975A" w14:textId="4C057ABB" w:rsidR="00FB0EE7" w:rsidRPr="001A75B7" w:rsidRDefault="00FB0EE7" w:rsidP="00FB0EE7">
      <w:pPr>
        <w:pStyle w:val="Prrafodelista"/>
        <w:numPr>
          <w:ilvl w:val="0"/>
          <w:numId w:val="28"/>
        </w:numPr>
        <w:spacing w:after="0"/>
        <w:jc w:val="both"/>
        <w:rPr>
          <w:rFonts w:ascii="Franklin Gothic Book" w:hAnsi="Franklin Gothic Book"/>
          <w:color w:val="auto"/>
          <w:sz w:val="22"/>
          <w:lang w:val="es-CO"/>
        </w:rPr>
      </w:pPr>
      <w:r w:rsidRPr="001A75B7">
        <w:rPr>
          <w:rFonts w:ascii="Franklin Gothic Book" w:hAnsi="Franklin Gothic Book"/>
          <w:color w:val="auto"/>
          <w:sz w:val="22"/>
          <w:lang w:val="es-CO"/>
        </w:rPr>
        <w:t>La rentabilidad gen</w:t>
      </w:r>
      <w:r w:rsidR="009E4619" w:rsidRPr="001A75B7">
        <w:rPr>
          <w:rFonts w:ascii="Franklin Gothic Book" w:hAnsi="Franklin Gothic Book"/>
          <w:color w:val="auto"/>
          <w:sz w:val="22"/>
          <w:lang w:val="es-CO"/>
        </w:rPr>
        <w:t>eral de los emprendimientos, in</w:t>
      </w:r>
      <w:r w:rsidRPr="001A75B7">
        <w:rPr>
          <w:rFonts w:ascii="Franklin Gothic Book" w:hAnsi="Franklin Gothic Book"/>
          <w:color w:val="auto"/>
          <w:sz w:val="22"/>
          <w:lang w:val="es-CO"/>
        </w:rPr>
        <w:t xml:space="preserve">cluyendo </w:t>
      </w:r>
      <w:r w:rsidR="009E4619" w:rsidRPr="001A75B7">
        <w:rPr>
          <w:rFonts w:ascii="Franklin Gothic Book" w:hAnsi="Franklin Gothic Book"/>
          <w:color w:val="auto"/>
          <w:sz w:val="22"/>
          <w:lang w:val="es-CO"/>
        </w:rPr>
        <w:t xml:space="preserve">costo inversión, </w:t>
      </w:r>
      <w:r w:rsidRPr="001A75B7">
        <w:rPr>
          <w:rFonts w:ascii="Franklin Gothic Book" w:hAnsi="Franklin Gothic Book"/>
          <w:color w:val="auto"/>
          <w:sz w:val="22"/>
          <w:lang w:val="es-CO"/>
        </w:rPr>
        <w:t>proyección de ganancias de 6 meses, 1 año y 5 años incluyendo indicadores financieros como el periodo de retorno de la inversión, el rendimiento por dólar y la rentabilidad por mes, junto con indicadores cualitativos como la demanda y la estacionalidad</w:t>
      </w:r>
    </w:p>
    <w:p w14:paraId="5EDB3C20" w14:textId="7A5231BB" w:rsidR="00B3531A" w:rsidRPr="001A75B7" w:rsidRDefault="00B3531A" w:rsidP="00B3531A">
      <w:pPr>
        <w:pStyle w:val="Prrafodelista"/>
        <w:numPr>
          <w:ilvl w:val="0"/>
          <w:numId w:val="28"/>
        </w:numPr>
        <w:spacing w:after="0"/>
        <w:jc w:val="both"/>
        <w:rPr>
          <w:rFonts w:ascii="Franklin Gothic Book" w:hAnsi="Franklin Gothic Book"/>
          <w:color w:val="auto"/>
          <w:sz w:val="22"/>
          <w:lang w:val="es-CO"/>
        </w:rPr>
      </w:pPr>
      <w:r w:rsidRPr="001A75B7">
        <w:rPr>
          <w:rFonts w:ascii="Franklin Gothic Book" w:hAnsi="Franklin Gothic Book"/>
          <w:color w:val="auto"/>
          <w:sz w:val="22"/>
          <w:lang w:val="es-CO"/>
        </w:rPr>
        <w:t xml:space="preserve">Materiales </w:t>
      </w:r>
      <w:r w:rsidR="0003689A" w:rsidRPr="001A75B7">
        <w:rPr>
          <w:rFonts w:ascii="Franklin Gothic Book" w:hAnsi="Franklin Gothic Book"/>
          <w:color w:val="auto"/>
          <w:sz w:val="22"/>
          <w:lang w:val="es-CO"/>
        </w:rPr>
        <w:t xml:space="preserve">y personal </w:t>
      </w:r>
      <w:r w:rsidRPr="001A75B7">
        <w:rPr>
          <w:rFonts w:ascii="Franklin Gothic Book" w:hAnsi="Franklin Gothic Book"/>
          <w:color w:val="auto"/>
          <w:sz w:val="22"/>
          <w:lang w:val="es-CO"/>
        </w:rPr>
        <w:t xml:space="preserve">necesarios con costos para el </w:t>
      </w:r>
      <w:r w:rsidR="0003689A" w:rsidRPr="001A75B7">
        <w:rPr>
          <w:rFonts w:ascii="Franklin Gothic Book" w:hAnsi="Franklin Gothic Book"/>
          <w:color w:val="auto"/>
          <w:sz w:val="22"/>
          <w:lang w:val="es-CO"/>
        </w:rPr>
        <w:t>negocio</w:t>
      </w:r>
    </w:p>
    <w:p w14:paraId="74415D3E" w14:textId="09D5B205" w:rsidR="009E4619" w:rsidRPr="001A75B7" w:rsidRDefault="00796DE8" w:rsidP="00071399">
      <w:pPr>
        <w:pStyle w:val="Prrafodelista"/>
        <w:numPr>
          <w:ilvl w:val="0"/>
          <w:numId w:val="28"/>
        </w:numPr>
        <w:spacing w:after="0"/>
        <w:jc w:val="both"/>
        <w:rPr>
          <w:rFonts w:ascii="Franklin Gothic Book" w:hAnsi="Franklin Gothic Book"/>
          <w:color w:val="auto"/>
          <w:sz w:val="22"/>
          <w:lang w:val="es-CO"/>
        </w:rPr>
      </w:pPr>
      <w:r w:rsidRPr="001A75B7">
        <w:rPr>
          <w:rFonts w:ascii="Franklin Gothic Book" w:hAnsi="Franklin Gothic Book"/>
          <w:color w:val="auto"/>
          <w:sz w:val="22"/>
          <w:lang w:val="es-CO"/>
        </w:rPr>
        <w:t>E</w:t>
      </w:r>
      <w:r w:rsidR="00D073F9" w:rsidRPr="001A75B7">
        <w:rPr>
          <w:rFonts w:ascii="Franklin Gothic Book" w:hAnsi="Franklin Gothic Book"/>
          <w:color w:val="auto"/>
          <w:sz w:val="22"/>
          <w:lang w:val="es-CO"/>
        </w:rPr>
        <w:t xml:space="preserve">l costo aproximado </w:t>
      </w:r>
      <w:r w:rsidR="009E4619" w:rsidRPr="001A75B7">
        <w:rPr>
          <w:rFonts w:ascii="Franklin Gothic Book" w:hAnsi="Franklin Gothic Book"/>
          <w:color w:val="auto"/>
          <w:sz w:val="22"/>
          <w:lang w:val="es-CO"/>
        </w:rPr>
        <w:t xml:space="preserve">de </w:t>
      </w:r>
      <w:r w:rsidR="00D073F9" w:rsidRPr="001A75B7">
        <w:rPr>
          <w:rFonts w:ascii="Franklin Gothic Book" w:hAnsi="Franklin Gothic Book"/>
          <w:color w:val="auto"/>
          <w:sz w:val="22"/>
          <w:lang w:val="es-CO"/>
        </w:rPr>
        <w:t xml:space="preserve">desarrollar habilidades técnicas </w:t>
      </w:r>
      <w:r w:rsidR="009465BA" w:rsidRPr="001A75B7">
        <w:rPr>
          <w:rFonts w:ascii="Franklin Gothic Book" w:hAnsi="Franklin Gothic Book"/>
          <w:color w:val="auto"/>
          <w:sz w:val="22"/>
          <w:lang w:val="es-CO"/>
        </w:rPr>
        <w:t>faltantes</w:t>
      </w:r>
      <w:r w:rsidR="009E4619" w:rsidRPr="001A75B7">
        <w:rPr>
          <w:rFonts w:ascii="Franklin Gothic Book" w:hAnsi="Franklin Gothic Book"/>
          <w:color w:val="auto"/>
          <w:sz w:val="22"/>
          <w:lang w:val="es-CO"/>
        </w:rPr>
        <w:t xml:space="preserve"> en el público objetivo en función de los emprendimientos identificados. </w:t>
      </w:r>
    </w:p>
    <w:p w14:paraId="5AD9360E" w14:textId="77777777" w:rsidR="00583250" w:rsidRPr="001A75B7" w:rsidRDefault="00583250" w:rsidP="009E4619">
      <w:pPr>
        <w:pStyle w:val="Prrafodelista"/>
        <w:numPr>
          <w:ilvl w:val="0"/>
          <w:numId w:val="0"/>
        </w:numPr>
        <w:spacing w:after="0"/>
        <w:ind w:left="720"/>
        <w:jc w:val="both"/>
        <w:rPr>
          <w:rFonts w:ascii="Franklin Gothic Book" w:hAnsi="Franklin Gothic Book"/>
          <w:b/>
          <w:bCs/>
          <w:color w:val="auto"/>
          <w:sz w:val="22"/>
          <w:lang w:val="es-CO"/>
        </w:rPr>
      </w:pPr>
    </w:p>
    <w:p w14:paraId="5B4801A7" w14:textId="3AD7DEB8" w:rsidR="0038791C" w:rsidRPr="001A75B7" w:rsidRDefault="00A726D7" w:rsidP="00A726D7">
      <w:pPr>
        <w:spacing w:after="0"/>
        <w:jc w:val="both"/>
        <w:rPr>
          <w:rFonts w:ascii="Franklin Gothic Book" w:hAnsi="Franklin Gothic Book" w:cstheme="minorHAnsi"/>
          <w:color w:val="auto"/>
          <w:sz w:val="22"/>
          <w:lang w:val="es-CO"/>
        </w:rPr>
      </w:pPr>
      <w:r w:rsidRPr="001A75B7">
        <w:rPr>
          <w:rFonts w:ascii="Franklin Gothic Book" w:hAnsi="Franklin Gothic Book" w:cstheme="minorHAnsi"/>
          <w:b/>
          <w:color w:val="auto"/>
          <w:sz w:val="22"/>
          <w:lang w:val="es-CO"/>
        </w:rPr>
        <w:t xml:space="preserve">FASE 7: </w:t>
      </w:r>
      <w:r w:rsidR="0085767E" w:rsidRPr="001A75B7">
        <w:rPr>
          <w:rFonts w:ascii="Franklin Gothic Book" w:hAnsi="Franklin Gothic Book" w:cstheme="minorHAnsi"/>
          <w:b/>
          <w:color w:val="auto"/>
          <w:sz w:val="22"/>
          <w:lang w:val="es-CO"/>
        </w:rPr>
        <w:t>Análisis</w:t>
      </w:r>
      <w:r w:rsidR="00876EDD" w:rsidRPr="001A75B7">
        <w:rPr>
          <w:rFonts w:ascii="Franklin Gothic Book" w:hAnsi="Franklin Gothic Book" w:cstheme="minorHAnsi"/>
          <w:b/>
          <w:color w:val="auto"/>
          <w:sz w:val="22"/>
          <w:lang w:val="es-CO"/>
        </w:rPr>
        <w:t xml:space="preserve"> </w:t>
      </w:r>
      <w:r w:rsidR="0038791C" w:rsidRPr="001A75B7">
        <w:rPr>
          <w:rFonts w:ascii="Franklin Gothic Book" w:hAnsi="Franklin Gothic Book" w:cstheme="minorHAnsi"/>
          <w:b/>
          <w:color w:val="auto"/>
          <w:sz w:val="22"/>
          <w:lang w:val="es-CO"/>
        </w:rPr>
        <w:t>–</w:t>
      </w:r>
      <w:r w:rsidR="00876EDD" w:rsidRPr="001A75B7">
        <w:rPr>
          <w:rFonts w:ascii="Franklin Gothic Book" w:hAnsi="Franklin Gothic Book" w:cstheme="minorHAnsi"/>
          <w:b/>
          <w:color w:val="auto"/>
          <w:sz w:val="22"/>
          <w:lang w:val="es-CO"/>
        </w:rPr>
        <w:t xml:space="preserve"> </w:t>
      </w:r>
      <w:r w:rsidR="0038791C" w:rsidRPr="001A75B7">
        <w:rPr>
          <w:rFonts w:ascii="Franklin Gothic Book" w:hAnsi="Franklin Gothic Book" w:cstheme="minorHAnsi"/>
          <w:color w:val="auto"/>
          <w:sz w:val="22"/>
          <w:lang w:val="es-CO"/>
        </w:rPr>
        <w:t xml:space="preserve">El análisis debe orientarse a describir los objetivos de la </w:t>
      </w:r>
      <w:r w:rsidR="009465BA" w:rsidRPr="001A75B7">
        <w:rPr>
          <w:rFonts w:ascii="Franklin Gothic Book" w:hAnsi="Franklin Gothic Book" w:cstheme="minorHAnsi"/>
          <w:color w:val="auto"/>
          <w:sz w:val="22"/>
          <w:lang w:val="es-CO"/>
        </w:rPr>
        <w:t>evaluación</w:t>
      </w:r>
      <w:r w:rsidR="0038791C" w:rsidRPr="001A75B7">
        <w:rPr>
          <w:rFonts w:ascii="Franklin Gothic Book" w:hAnsi="Franklin Gothic Book" w:cstheme="minorHAnsi"/>
          <w:color w:val="auto"/>
          <w:sz w:val="22"/>
          <w:lang w:val="es-CO"/>
        </w:rPr>
        <w:t xml:space="preserve"> y dar respuestas a ellos. El análisis debe de esta manera identificar cruces de información entre:</w:t>
      </w:r>
    </w:p>
    <w:p w14:paraId="36DB9CB7" w14:textId="36A0A6A1" w:rsidR="0038791C" w:rsidRPr="001A75B7" w:rsidRDefault="0038791C" w:rsidP="0038791C">
      <w:pPr>
        <w:pStyle w:val="Prrafodelista"/>
        <w:numPr>
          <w:ilvl w:val="0"/>
          <w:numId w:val="36"/>
        </w:numPr>
        <w:spacing w:after="0"/>
        <w:jc w:val="both"/>
        <w:rPr>
          <w:rFonts w:ascii="Franklin Gothic Book" w:hAnsi="Franklin Gothic Book" w:cstheme="minorHAnsi"/>
          <w:color w:val="auto"/>
          <w:sz w:val="22"/>
          <w:lang w:val="es-CO"/>
        </w:rPr>
      </w:pPr>
      <w:r w:rsidRPr="001A75B7">
        <w:rPr>
          <w:rFonts w:ascii="Franklin Gothic Book" w:hAnsi="Franklin Gothic Book" w:cstheme="minorHAnsi"/>
          <w:color w:val="auto"/>
          <w:sz w:val="22"/>
          <w:lang w:val="es-CO"/>
        </w:rPr>
        <w:t xml:space="preserve">Oportunidades. Descripción de espacios de actividad económica con potencialidad de crecimiento, saturados </w:t>
      </w:r>
      <w:r w:rsidR="001A75B7" w:rsidRPr="001A75B7">
        <w:rPr>
          <w:rFonts w:ascii="Franklin Gothic Book" w:hAnsi="Franklin Gothic Book" w:cstheme="minorHAnsi"/>
          <w:color w:val="auto"/>
          <w:sz w:val="22"/>
          <w:lang w:val="es-CO"/>
        </w:rPr>
        <w:t>y riesgos</w:t>
      </w:r>
      <w:r w:rsidRPr="001A75B7">
        <w:rPr>
          <w:rFonts w:ascii="Franklin Gothic Book" w:hAnsi="Franklin Gothic Book" w:cstheme="minorHAnsi"/>
          <w:color w:val="auto"/>
          <w:sz w:val="22"/>
          <w:lang w:val="es-CO"/>
        </w:rPr>
        <w:t xml:space="preserve"> físicos y económicos. </w:t>
      </w:r>
    </w:p>
    <w:p w14:paraId="0A33EEAB" w14:textId="63CBBC93" w:rsidR="0038791C" w:rsidRPr="001A75B7" w:rsidRDefault="0038791C" w:rsidP="0038791C">
      <w:pPr>
        <w:pStyle w:val="Prrafodelista"/>
        <w:numPr>
          <w:ilvl w:val="0"/>
          <w:numId w:val="36"/>
        </w:numPr>
        <w:spacing w:after="0"/>
        <w:jc w:val="both"/>
        <w:rPr>
          <w:rFonts w:ascii="Franklin Gothic Book" w:hAnsi="Franklin Gothic Book" w:cstheme="minorHAnsi"/>
          <w:color w:val="auto"/>
          <w:sz w:val="22"/>
          <w:lang w:val="es-CO"/>
        </w:rPr>
      </w:pPr>
      <w:r w:rsidRPr="001A75B7">
        <w:rPr>
          <w:rFonts w:ascii="Franklin Gothic Book" w:hAnsi="Franklin Gothic Book" w:cstheme="minorHAnsi"/>
          <w:color w:val="auto"/>
          <w:sz w:val="22"/>
          <w:lang w:val="es-CO"/>
        </w:rPr>
        <w:lastRenderedPageBreak/>
        <w:t xml:space="preserve">Barreras. Identificando aspectos físicos, capacidades, sociales, y territoriales. </w:t>
      </w:r>
    </w:p>
    <w:p w14:paraId="4ABB1219" w14:textId="0557BE70" w:rsidR="0038791C" w:rsidRPr="001A75B7" w:rsidRDefault="0038791C" w:rsidP="0038791C">
      <w:pPr>
        <w:pStyle w:val="Prrafodelista"/>
        <w:numPr>
          <w:ilvl w:val="0"/>
          <w:numId w:val="36"/>
        </w:numPr>
        <w:spacing w:after="0"/>
        <w:jc w:val="both"/>
        <w:rPr>
          <w:rFonts w:ascii="Franklin Gothic Book" w:hAnsi="Franklin Gothic Book" w:cstheme="minorHAnsi"/>
          <w:color w:val="auto"/>
          <w:sz w:val="22"/>
          <w:lang w:val="es-CO"/>
        </w:rPr>
      </w:pPr>
      <w:r w:rsidRPr="001A75B7">
        <w:rPr>
          <w:rFonts w:ascii="Franklin Gothic Book" w:hAnsi="Franklin Gothic Book" w:cstheme="minorHAnsi"/>
          <w:color w:val="auto"/>
          <w:sz w:val="22"/>
          <w:lang w:val="es-CO"/>
        </w:rPr>
        <w:t xml:space="preserve">Entorno económico en la escala pertinente. </w:t>
      </w:r>
    </w:p>
    <w:p w14:paraId="15FD270B" w14:textId="3A2D1E9F" w:rsidR="0038791C" w:rsidRPr="001A75B7" w:rsidRDefault="009465BA" w:rsidP="0038791C">
      <w:pPr>
        <w:pStyle w:val="Prrafodelista"/>
        <w:numPr>
          <w:ilvl w:val="0"/>
          <w:numId w:val="36"/>
        </w:numPr>
        <w:spacing w:after="0"/>
        <w:jc w:val="both"/>
        <w:rPr>
          <w:rFonts w:ascii="Franklin Gothic Book" w:hAnsi="Franklin Gothic Book" w:cstheme="minorHAnsi"/>
          <w:color w:val="auto"/>
          <w:sz w:val="22"/>
          <w:lang w:val="es-CO"/>
        </w:rPr>
      </w:pPr>
      <w:r w:rsidRPr="001A75B7">
        <w:rPr>
          <w:rFonts w:ascii="Franklin Gothic Book" w:hAnsi="Franklin Gothic Book" w:cstheme="minorHAnsi"/>
          <w:color w:val="auto"/>
          <w:sz w:val="22"/>
          <w:lang w:val="es-CO"/>
        </w:rPr>
        <w:t>Áreas</w:t>
      </w:r>
      <w:r w:rsidR="0038791C" w:rsidRPr="001A75B7">
        <w:rPr>
          <w:rFonts w:ascii="Franklin Gothic Book" w:hAnsi="Franklin Gothic Book" w:cstheme="minorHAnsi"/>
          <w:color w:val="auto"/>
          <w:sz w:val="22"/>
          <w:lang w:val="es-CO"/>
        </w:rPr>
        <w:t xml:space="preserve"> geográficas y zonas prioritarias. </w:t>
      </w:r>
    </w:p>
    <w:p w14:paraId="598590CD" w14:textId="2F830CF1" w:rsidR="0038791C" w:rsidRPr="001A75B7" w:rsidRDefault="0038791C" w:rsidP="0038791C">
      <w:pPr>
        <w:pStyle w:val="Prrafodelista"/>
        <w:numPr>
          <w:ilvl w:val="0"/>
          <w:numId w:val="36"/>
        </w:numPr>
        <w:spacing w:after="0"/>
        <w:jc w:val="both"/>
        <w:rPr>
          <w:rFonts w:ascii="Franklin Gothic Book" w:hAnsi="Franklin Gothic Book" w:cstheme="minorHAnsi"/>
          <w:color w:val="auto"/>
          <w:sz w:val="22"/>
          <w:lang w:val="es-CO"/>
        </w:rPr>
      </w:pPr>
      <w:r w:rsidRPr="001A75B7">
        <w:rPr>
          <w:rFonts w:ascii="Franklin Gothic Book" w:hAnsi="Franklin Gothic Book" w:cstheme="minorHAnsi"/>
          <w:color w:val="auto"/>
          <w:sz w:val="22"/>
          <w:lang w:val="es-CO"/>
        </w:rPr>
        <w:t xml:space="preserve">Perfil del público objetivo. Capacidades, así como también percepciones en términos de seguridad y relaciones sociales. </w:t>
      </w:r>
    </w:p>
    <w:p w14:paraId="10B1552C" w14:textId="156813F9" w:rsidR="0086215A" w:rsidRPr="001A75B7" w:rsidRDefault="0086215A" w:rsidP="0086215A">
      <w:pPr>
        <w:pStyle w:val="Prrafodelista"/>
        <w:numPr>
          <w:ilvl w:val="0"/>
          <w:numId w:val="36"/>
        </w:numPr>
        <w:spacing w:after="0"/>
        <w:jc w:val="both"/>
        <w:rPr>
          <w:rFonts w:ascii="Franklin Gothic Book" w:hAnsi="Franklin Gothic Book" w:cstheme="minorHAnsi"/>
          <w:color w:val="auto"/>
          <w:sz w:val="22"/>
          <w:lang w:val="es-CO"/>
        </w:rPr>
      </w:pPr>
      <w:r w:rsidRPr="001A75B7">
        <w:rPr>
          <w:rFonts w:ascii="Franklin Gothic Book" w:hAnsi="Franklin Gothic Book" w:cstheme="minorHAnsi"/>
          <w:color w:val="auto"/>
          <w:sz w:val="22"/>
          <w:lang w:val="es-CO"/>
        </w:rPr>
        <w:t xml:space="preserve">Presentación de un borrador. La </w:t>
      </w:r>
      <w:r w:rsidR="00E875B3" w:rsidRPr="001A75B7">
        <w:rPr>
          <w:rFonts w:ascii="Franklin Gothic Book" w:hAnsi="Franklin Gothic Book" w:cstheme="minorHAnsi"/>
          <w:color w:val="auto"/>
          <w:sz w:val="22"/>
          <w:lang w:val="es-CO"/>
        </w:rPr>
        <w:t>consultoría</w:t>
      </w:r>
      <w:r w:rsidRPr="001A75B7">
        <w:rPr>
          <w:rFonts w:ascii="Franklin Gothic Book" w:hAnsi="Franklin Gothic Book" w:cstheme="minorHAnsi"/>
          <w:color w:val="auto"/>
          <w:sz w:val="22"/>
          <w:lang w:val="es-CO"/>
        </w:rPr>
        <w:t xml:space="preserve"> estará a cargo de realizar una presentación general de resultados del estudio a un grupo reducido del equipo para obtener comentarios y retroalimentación.</w:t>
      </w:r>
    </w:p>
    <w:p w14:paraId="5D5E132C" w14:textId="77777777" w:rsidR="0038791C" w:rsidRPr="001A75B7" w:rsidRDefault="0038791C" w:rsidP="00A726D7">
      <w:pPr>
        <w:spacing w:after="0"/>
        <w:jc w:val="both"/>
        <w:rPr>
          <w:rFonts w:ascii="Franklin Gothic Book" w:hAnsi="Franklin Gothic Book"/>
          <w:color w:val="auto"/>
          <w:sz w:val="22"/>
          <w:lang w:val="es-CO"/>
        </w:rPr>
      </w:pPr>
    </w:p>
    <w:p w14:paraId="5C2317D7" w14:textId="545D36B2" w:rsidR="00A726D7" w:rsidRPr="001A75B7" w:rsidRDefault="0038791C" w:rsidP="00A726D7">
      <w:pPr>
        <w:spacing w:after="0"/>
        <w:jc w:val="both"/>
        <w:rPr>
          <w:rFonts w:ascii="Franklin Gothic Book" w:hAnsi="Franklin Gothic Book" w:cstheme="minorHAnsi"/>
          <w:color w:val="auto"/>
          <w:sz w:val="22"/>
          <w:lang w:val="es-CO"/>
        </w:rPr>
      </w:pPr>
      <w:r w:rsidRPr="001A75B7">
        <w:rPr>
          <w:rFonts w:ascii="Franklin Gothic Book" w:hAnsi="Franklin Gothic Book"/>
          <w:color w:val="auto"/>
          <w:sz w:val="22"/>
          <w:lang w:val="es-CO"/>
        </w:rPr>
        <w:t>Idealmente le análisis debe presentar identificaciones territoriales / espaciales c</w:t>
      </w:r>
      <w:r w:rsidR="00247001" w:rsidRPr="001A75B7">
        <w:rPr>
          <w:rFonts w:ascii="Franklin Gothic Book" w:hAnsi="Franklin Gothic Book"/>
          <w:color w:val="auto"/>
          <w:sz w:val="22"/>
          <w:lang w:val="es-CO"/>
        </w:rPr>
        <w:t xml:space="preserve">omo mapeos de </w:t>
      </w:r>
      <w:r w:rsidR="00F2482A" w:rsidRPr="001A75B7">
        <w:rPr>
          <w:rFonts w:ascii="Franklin Gothic Book" w:hAnsi="Franklin Gothic Book"/>
          <w:color w:val="auto"/>
          <w:sz w:val="22"/>
          <w:lang w:val="es-CO"/>
        </w:rPr>
        <w:t xml:space="preserve">zonas, demanda y oferta. </w:t>
      </w:r>
    </w:p>
    <w:p w14:paraId="0F5E991B" w14:textId="77777777" w:rsidR="009E0921" w:rsidRPr="001A75B7" w:rsidRDefault="009E0921" w:rsidP="00AE14EC">
      <w:pPr>
        <w:pStyle w:val="NormalWeb"/>
        <w:spacing w:before="0" w:beforeAutospacing="0" w:after="0" w:afterAutospacing="0"/>
        <w:jc w:val="both"/>
        <w:rPr>
          <w:rFonts w:ascii="Franklin Gothic Book" w:hAnsi="Franklin Gothic Book" w:cstheme="minorBidi"/>
          <w:b/>
          <w:bCs/>
          <w:sz w:val="22"/>
          <w:szCs w:val="22"/>
          <w:lang w:val="es-CO"/>
        </w:rPr>
      </w:pPr>
    </w:p>
    <w:p w14:paraId="1A1FE06D" w14:textId="0634F213" w:rsidR="009E0E76" w:rsidRPr="001A75B7" w:rsidRDefault="00AE14EC" w:rsidP="00341E72">
      <w:pPr>
        <w:spacing w:after="0" w:line="240" w:lineRule="auto"/>
        <w:jc w:val="both"/>
        <w:rPr>
          <w:rFonts w:ascii="Franklin Gothic Book" w:hAnsi="Franklin Gothic Book"/>
          <w:b/>
          <w:bCs/>
          <w:color w:val="auto"/>
          <w:sz w:val="22"/>
          <w:lang w:val="es-CO"/>
        </w:rPr>
      </w:pPr>
      <w:r w:rsidRPr="001A75B7">
        <w:rPr>
          <w:rFonts w:ascii="Franklin Gothic Book" w:hAnsi="Franklin Gothic Book"/>
          <w:b/>
          <w:bCs/>
          <w:color w:val="auto"/>
          <w:sz w:val="22"/>
          <w:lang w:val="es-CO"/>
        </w:rPr>
        <w:t xml:space="preserve">FASE 8: </w:t>
      </w:r>
      <w:r w:rsidR="00911418" w:rsidRPr="001A75B7">
        <w:rPr>
          <w:rFonts w:ascii="Franklin Gothic Book" w:hAnsi="Franklin Gothic Book"/>
          <w:b/>
          <w:bCs/>
          <w:color w:val="auto"/>
          <w:sz w:val="22"/>
          <w:lang w:val="es-CO"/>
        </w:rPr>
        <w:t>S</w:t>
      </w:r>
      <w:r w:rsidRPr="001A75B7">
        <w:rPr>
          <w:rFonts w:ascii="Franklin Gothic Book" w:hAnsi="Franklin Gothic Book"/>
          <w:b/>
          <w:bCs/>
          <w:color w:val="auto"/>
          <w:sz w:val="22"/>
          <w:lang w:val="es-CO"/>
        </w:rPr>
        <w:t>ocialización</w:t>
      </w:r>
      <w:r w:rsidR="0002509A" w:rsidRPr="001A75B7">
        <w:rPr>
          <w:rFonts w:ascii="Franklin Gothic Book" w:hAnsi="Franklin Gothic Book"/>
          <w:b/>
          <w:bCs/>
          <w:color w:val="auto"/>
          <w:sz w:val="22"/>
          <w:lang w:val="es-CO"/>
        </w:rPr>
        <w:t xml:space="preserve"> y Reporte Final</w:t>
      </w:r>
      <w:r w:rsidRPr="001A75B7">
        <w:rPr>
          <w:rFonts w:ascii="Franklin Gothic Book" w:hAnsi="Franklin Gothic Book"/>
          <w:b/>
          <w:bCs/>
          <w:color w:val="auto"/>
          <w:sz w:val="22"/>
          <w:lang w:val="es-CO"/>
        </w:rPr>
        <w:t>:</w:t>
      </w:r>
    </w:p>
    <w:p w14:paraId="7B5771A1" w14:textId="488F41B0" w:rsidR="0002509A" w:rsidRPr="001A75B7" w:rsidRDefault="009E0E76" w:rsidP="00341E72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Franklin Gothic Book" w:hAnsi="Franklin Gothic Book"/>
          <w:color w:val="auto"/>
          <w:sz w:val="22"/>
          <w:lang w:val="es-CO"/>
        </w:rPr>
      </w:pPr>
      <w:r w:rsidRPr="001A75B7">
        <w:rPr>
          <w:rFonts w:ascii="Franklin Gothic Book" w:hAnsi="Franklin Gothic Book" w:cstheme="minorHAnsi"/>
          <w:color w:val="auto"/>
          <w:sz w:val="22"/>
          <w:lang w:val="es-CO"/>
        </w:rPr>
        <w:t xml:space="preserve">Producción del reporte final y Socialización del estudio y sus resultados a los equipos de NRC. </w:t>
      </w:r>
      <w:r w:rsidR="009465BA" w:rsidRPr="001A75B7">
        <w:rPr>
          <w:rFonts w:ascii="Franklin Gothic Book" w:hAnsi="Franklin Gothic Book" w:cstheme="minorHAnsi"/>
          <w:color w:val="auto"/>
          <w:sz w:val="22"/>
          <w:lang w:val="es-CO"/>
        </w:rPr>
        <w:t>Considerando</w:t>
      </w:r>
      <w:r w:rsidRPr="001A75B7">
        <w:rPr>
          <w:rFonts w:ascii="Franklin Gothic Book" w:hAnsi="Franklin Gothic Book" w:cstheme="minorHAnsi"/>
          <w:color w:val="auto"/>
          <w:sz w:val="22"/>
          <w:lang w:val="es-CO"/>
        </w:rPr>
        <w:t xml:space="preserve"> la retroalimentación y comentarios la </w:t>
      </w:r>
      <w:r w:rsidR="009465BA" w:rsidRPr="001A75B7">
        <w:rPr>
          <w:rFonts w:ascii="Franklin Gothic Book" w:hAnsi="Franklin Gothic Book" w:cstheme="minorHAnsi"/>
          <w:color w:val="auto"/>
          <w:sz w:val="22"/>
          <w:lang w:val="es-CO"/>
        </w:rPr>
        <w:t>consultoría</w:t>
      </w:r>
      <w:r w:rsidRPr="001A75B7">
        <w:rPr>
          <w:rFonts w:ascii="Franklin Gothic Book" w:hAnsi="Franklin Gothic Book" w:cstheme="minorHAnsi"/>
          <w:color w:val="auto"/>
          <w:sz w:val="22"/>
          <w:lang w:val="es-CO"/>
        </w:rPr>
        <w:t xml:space="preserve"> preparará el reporte final y una socialización ampliada al equipo de NRC. </w:t>
      </w:r>
    </w:p>
    <w:p w14:paraId="7E68E331" w14:textId="77777777" w:rsidR="00645B41" w:rsidRPr="001A75B7" w:rsidRDefault="00645B41" w:rsidP="00071399">
      <w:pPr>
        <w:spacing w:after="0"/>
        <w:jc w:val="both"/>
        <w:rPr>
          <w:rFonts w:ascii="Franklin Gothic Book" w:hAnsi="Franklin Gothic Book"/>
          <w:color w:val="auto"/>
          <w:sz w:val="22"/>
          <w:lang w:val="es-CO"/>
        </w:rPr>
      </w:pPr>
    </w:p>
    <w:p w14:paraId="116C7DEC" w14:textId="428E7E18" w:rsidR="00605A3E" w:rsidRPr="001A75B7" w:rsidRDefault="00605A3E" w:rsidP="00605A3E">
      <w:pPr>
        <w:spacing w:after="0"/>
        <w:jc w:val="both"/>
        <w:rPr>
          <w:rFonts w:ascii="Franklin Gothic Book" w:hAnsi="Franklin Gothic Book" w:cstheme="minorHAnsi"/>
          <w:b/>
          <w:color w:val="auto"/>
          <w:sz w:val="22"/>
          <w:lang w:val="es-CO"/>
        </w:rPr>
      </w:pPr>
    </w:p>
    <w:p w14:paraId="18F39CA4" w14:textId="77777777" w:rsidR="00164E01" w:rsidRPr="001A75B7" w:rsidRDefault="00EA7D16" w:rsidP="00164E01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Franklin Gothic Book" w:eastAsia="Arial,Bold" w:hAnsi="Franklin Gothic Book" w:cs="Arial"/>
          <w:b/>
          <w:bCs/>
          <w:color w:val="auto"/>
          <w:sz w:val="22"/>
          <w:lang w:val="es-CO"/>
        </w:rPr>
      </w:pPr>
      <w:r w:rsidRPr="001A75B7">
        <w:rPr>
          <w:rFonts w:ascii="Franklin Gothic Book" w:hAnsi="Franklin Gothic Book" w:cs="Arial"/>
          <w:color w:val="auto"/>
          <w:sz w:val="22"/>
          <w:lang w:val="es-CO"/>
        </w:rPr>
        <w:sym w:font="Wingdings 2" w:char="F0A2"/>
      </w:r>
      <w:r w:rsidRPr="001A75B7">
        <w:rPr>
          <w:rFonts w:ascii="Franklin Gothic Book" w:hAnsi="Franklin Gothic Book" w:cs="Arial"/>
          <w:color w:val="auto"/>
          <w:sz w:val="22"/>
          <w:lang w:val="es-CO"/>
        </w:rPr>
        <w:t xml:space="preserve"> </w:t>
      </w:r>
      <w:r w:rsidR="00164E01" w:rsidRPr="001A75B7">
        <w:rPr>
          <w:rFonts w:ascii="Franklin Gothic Book" w:eastAsia="Arial,Bold" w:hAnsi="Franklin Gothic Book" w:cs="Arial"/>
          <w:b/>
          <w:bCs/>
          <w:color w:val="auto"/>
          <w:sz w:val="22"/>
          <w:lang w:val="es-CO"/>
        </w:rPr>
        <w:t>ALCANCE DEL TRABAJO Y RESPONSABILIDAES DEL CONSULTOR</w:t>
      </w:r>
    </w:p>
    <w:p w14:paraId="6F882C6B" w14:textId="2DE5249C" w:rsidR="0039624F" w:rsidRPr="001A75B7" w:rsidRDefault="008C7D01" w:rsidP="00605A3E">
      <w:pPr>
        <w:spacing w:after="0"/>
        <w:jc w:val="both"/>
        <w:rPr>
          <w:rFonts w:ascii="Franklin Gothic Book" w:hAnsi="Franklin Gothic Book" w:cstheme="minorHAnsi"/>
          <w:color w:val="auto"/>
          <w:sz w:val="22"/>
          <w:lang w:val="es-CO"/>
        </w:rPr>
      </w:pPr>
      <w:r w:rsidRPr="001A75B7">
        <w:rPr>
          <w:rFonts w:ascii="Franklin Gothic Book" w:hAnsi="Franklin Gothic Book" w:cstheme="minorHAnsi"/>
          <w:color w:val="auto"/>
          <w:sz w:val="22"/>
          <w:lang w:val="es-CO"/>
        </w:rPr>
        <w:t>Est</w:t>
      </w:r>
      <w:r w:rsidR="00C3023A" w:rsidRPr="001A75B7">
        <w:rPr>
          <w:rFonts w:ascii="Franklin Gothic Book" w:hAnsi="Franklin Gothic Book" w:cstheme="minorHAnsi"/>
          <w:color w:val="auto"/>
          <w:sz w:val="22"/>
          <w:lang w:val="es-CO"/>
        </w:rPr>
        <w:t xml:space="preserve">a </w:t>
      </w:r>
      <w:r w:rsidR="00F428C6" w:rsidRPr="001A75B7">
        <w:rPr>
          <w:rFonts w:ascii="Franklin Gothic Book" w:hAnsi="Franklin Gothic Book" w:cstheme="minorHAnsi"/>
          <w:color w:val="auto"/>
          <w:sz w:val="22"/>
          <w:lang w:val="es-CO"/>
        </w:rPr>
        <w:t>evaluación</w:t>
      </w:r>
      <w:r w:rsidR="00C3023A" w:rsidRPr="001A75B7">
        <w:rPr>
          <w:rFonts w:ascii="Franklin Gothic Book" w:hAnsi="Franklin Gothic Book" w:cstheme="minorHAnsi"/>
          <w:color w:val="auto"/>
          <w:sz w:val="22"/>
          <w:lang w:val="es-CO"/>
        </w:rPr>
        <w:t xml:space="preserve"> </w:t>
      </w:r>
      <w:r w:rsidR="00714CDF" w:rsidRPr="001A75B7">
        <w:rPr>
          <w:rFonts w:ascii="Franklin Gothic Book" w:hAnsi="Franklin Gothic Book" w:cstheme="minorHAnsi"/>
          <w:color w:val="auto"/>
          <w:sz w:val="22"/>
          <w:lang w:val="es-CO"/>
        </w:rPr>
        <w:t xml:space="preserve">debe enfocarse en un </w:t>
      </w:r>
      <w:r w:rsidR="009465BA" w:rsidRPr="001A75B7">
        <w:rPr>
          <w:rFonts w:ascii="Franklin Gothic Book" w:hAnsi="Franklin Gothic Book" w:cstheme="minorHAnsi"/>
          <w:color w:val="auto"/>
          <w:sz w:val="22"/>
          <w:lang w:val="es-CO"/>
        </w:rPr>
        <w:t>análisis</w:t>
      </w:r>
      <w:r w:rsidR="00714CDF" w:rsidRPr="001A75B7">
        <w:rPr>
          <w:rFonts w:ascii="Franklin Gothic Book" w:hAnsi="Franklin Gothic Book" w:cstheme="minorHAnsi"/>
          <w:color w:val="auto"/>
          <w:sz w:val="22"/>
          <w:lang w:val="es-CO"/>
        </w:rPr>
        <w:t xml:space="preserve"> a través de las </w:t>
      </w:r>
      <w:r w:rsidR="00C3023A" w:rsidRPr="001A75B7">
        <w:rPr>
          <w:rFonts w:ascii="Franklin Gothic Book" w:hAnsi="Franklin Gothic Book" w:cstheme="minorHAnsi"/>
          <w:color w:val="auto"/>
          <w:sz w:val="22"/>
          <w:lang w:val="es-CO"/>
        </w:rPr>
        <w:t>áreas</w:t>
      </w:r>
      <w:r w:rsidR="00164E01" w:rsidRPr="001A75B7">
        <w:rPr>
          <w:rFonts w:ascii="Franklin Gothic Book" w:hAnsi="Franklin Gothic Book" w:cstheme="minorHAnsi"/>
          <w:color w:val="auto"/>
          <w:sz w:val="22"/>
          <w:lang w:val="es-CO"/>
        </w:rPr>
        <w:t xml:space="preserve"> y/o escalas</w:t>
      </w:r>
      <w:r w:rsidR="00C3023A" w:rsidRPr="001A75B7">
        <w:rPr>
          <w:rFonts w:ascii="Franklin Gothic Book" w:hAnsi="Franklin Gothic Book" w:cstheme="minorHAnsi"/>
          <w:color w:val="auto"/>
          <w:sz w:val="22"/>
          <w:lang w:val="es-CO"/>
        </w:rPr>
        <w:t xml:space="preserve">: </w:t>
      </w:r>
    </w:p>
    <w:p w14:paraId="1FBA91F2" w14:textId="4BCF6606" w:rsidR="00C3023A" w:rsidRPr="001A75B7" w:rsidRDefault="00883EE9" w:rsidP="00F428C6">
      <w:pPr>
        <w:pStyle w:val="Prrafodelista"/>
        <w:numPr>
          <w:ilvl w:val="0"/>
          <w:numId w:val="29"/>
        </w:numPr>
        <w:spacing w:after="0"/>
        <w:jc w:val="both"/>
        <w:rPr>
          <w:rFonts w:ascii="Franklin Gothic Book" w:hAnsi="Franklin Gothic Book" w:cstheme="minorHAnsi"/>
          <w:bCs/>
          <w:color w:val="auto"/>
          <w:sz w:val="22"/>
          <w:lang w:val="es-CO"/>
        </w:rPr>
      </w:pPr>
      <w:r w:rsidRPr="001A75B7">
        <w:rPr>
          <w:rFonts w:ascii="Franklin Gothic Book" w:hAnsi="Franklin Gothic Book" w:cstheme="minorHAnsi"/>
          <w:bCs/>
          <w:color w:val="auto"/>
          <w:sz w:val="22"/>
          <w:lang w:val="es-CO"/>
        </w:rPr>
        <w:t>Pequeñas</w:t>
      </w:r>
      <w:r w:rsidR="00C3023A" w:rsidRPr="001A75B7">
        <w:rPr>
          <w:rFonts w:ascii="Franklin Gothic Book" w:hAnsi="Franklin Gothic Book" w:cstheme="minorHAnsi"/>
          <w:bCs/>
          <w:color w:val="auto"/>
          <w:sz w:val="22"/>
          <w:lang w:val="es-CO"/>
        </w:rPr>
        <w:t xml:space="preserve"> y medianas empresas</w:t>
      </w:r>
      <w:r w:rsidR="00273CDB" w:rsidRPr="001A75B7">
        <w:rPr>
          <w:rFonts w:ascii="Franklin Gothic Book" w:hAnsi="Franklin Gothic Book" w:cstheme="minorHAnsi"/>
          <w:bCs/>
          <w:color w:val="auto"/>
          <w:sz w:val="22"/>
          <w:lang w:val="es-CO"/>
        </w:rPr>
        <w:t xml:space="preserve"> </w:t>
      </w:r>
      <w:r w:rsidR="0092065D" w:rsidRPr="001A75B7">
        <w:rPr>
          <w:rFonts w:ascii="Franklin Gothic Book" w:hAnsi="Franklin Gothic Book" w:cstheme="minorHAnsi"/>
          <w:bCs/>
          <w:color w:val="auto"/>
          <w:sz w:val="22"/>
          <w:lang w:val="es-CO"/>
        </w:rPr>
        <w:t>(empleo</w:t>
      </w:r>
      <w:r w:rsidR="00B17645" w:rsidRPr="001A75B7">
        <w:rPr>
          <w:rFonts w:ascii="Franklin Gothic Book" w:hAnsi="Franklin Gothic Book" w:cstheme="minorHAnsi"/>
          <w:bCs/>
          <w:color w:val="auto"/>
          <w:sz w:val="22"/>
          <w:lang w:val="es-CO"/>
        </w:rPr>
        <w:t xml:space="preserve">, </w:t>
      </w:r>
      <w:r w:rsidR="00F23D8B" w:rsidRPr="001A75B7">
        <w:rPr>
          <w:rFonts w:ascii="Franklin Gothic Book" w:hAnsi="Franklin Gothic Book" w:cstheme="minorHAnsi"/>
          <w:bCs/>
          <w:color w:val="auto"/>
          <w:sz w:val="22"/>
          <w:lang w:val="es-CO"/>
        </w:rPr>
        <w:t>reinserción</w:t>
      </w:r>
      <w:r w:rsidR="00B17645" w:rsidRPr="001A75B7">
        <w:rPr>
          <w:rFonts w:ascii="Franklin Gothic Book" w:hAnsi="Franklin Gothic Book" w:cstheme="minorHAnsi"/>
          <w:bCs/>
          <w:color w:val="auto"/>
          <w:sz w:val="22"/>
          <w:lang w:val="es-CO"/>
        </w:rPr>
        <w:t xml:space="preserve"> laboral</w:t>
      </w:r>
      <w:r w:rsidR="0092065D" w:rsidRPr="001A75B7">
        <w:rPr>
          <w:rFonts w:ascii="Franklin Gothic Book" w:hAnsi="Franklin Gothic Book" w:cstheme="minorHAnsi"/>
          <w:bCs/>
          <w:color w:val="auto"/>
          <w:sz w:val="22"/>
          <w:lang w:val="es-CO"/>
        </w:rPr>
        <w:t>)</w:t>
      </w:r>
    </w:p>
    <w:p w14:paraId="12B28381" w14:textId="282C8465" w:rsidR="00273CDB" w:rsidRPr="001A75B7" w:rsidRDefault="00273CDB" w:rsidP="00F428C6">
      <w:pPr>
        <w:pStyle w:val="Prrafodelista"/>
        <w:numPr>
          <w:ilvl w:val="0"/>
          <w:numId w:val="29"/>
        </w:numPr>
        <w:spacing w:after="0"/>
        <w:jc w:val="both"/>
        <w:rPr>
          <w:rFonts w:ascii="Franklin Gothic Book" w:hAnsi="Franklin Gothic Book" w:cstheme="minorHAnsi"/>
          <w:bCs/>
          <w:color w:val="auto"/>
          <w:sz w:val="22"/>
          <w:lang w:val="es-CO"/>
        </w:rPr>
      </w:pPr>
      <w:r w:rsidRPr="001A75B7">
        <w:rPr>
          <w:rFonts w:ascii="Franklin Gothic Book" w:hAnsi="Franklin Gothic Book" w:cstheme="minorHAnsi"/>
          <w:bCs/>
          <w:color w:val="auto"/>
          <w:sz w:val="22"/>
          <w:lang w:val="es-CO"/>
        </w:rPr>
        <w:t xml:space="preserve">Actividades </w:t>
      </w:r>
      <w:r w:rsidR="007536EF" w:rsidRPr="001A75B7">
        <w:rPr>
          <w:rFonts w:ascii="Franklin Gothic Book" w:hAnsi="Franklin Gothic Book" w:cstheme="minorHAnsi"/>
          <w:bCs/>
          <w:color w:val="auto"/>
          <w:sz w:val="22"/>
          <w:lang w:val="es-CO"/>
        </w:rPr>
        <w:t xml:space="preserve">generadoras de ingreso </w:t>
      </w:r>
      <w:r w:rsidRPr="001A75B7">
        <w:rPr>
          <w:rFonts w:ascii="Franklin Gothic Book" w:hAnsi="Franklin Gothic Book" w:cstheme="minorHAnsi"/>
          <w:bCs/>
          <w:color w:val="auto"/>
          <w:sz w:val="22"/>
          <w:lang w:val="es-CO"/>
        </w:rPr>
        <w:t>formales e informales</w:t>
      </w:r>
      <w:r w:rsidR="00B17645" w:rsidRPr="001A75B7">
        <w:rPr>
          <w:rFonts w:ascii="Franklin Gothic Book" w:hAnsi="Franklin Gothic Book" w:cstheme="minorHAnsi"/>
          <w:bCs/>
          <w:color w:val="auto"/>
          <w:sz w:val="22"/>
          <w:lang w:val="es-CO"/>
        </w:rPr>
        <w:t xml:space="preserve"> (autoempleo) </w:t>
      </w:r>
    </w:p>
    <w:p w14:paraId="51823FDA" w14:textId="02FB179A" w:rsidR="00273CDB" w:rsidRPr="001A75B7" w:rsidRDefault="00883EE9" w:rsidP="00F428C6">
      <w:pPr>
        <w:pStyle w:val="Prrafodelista"/>
        <w:numPr>
          <w:ilvl w:val="0"/>
          <w:numId w:val="29"/>
        </w:numPr>
        <w:spacing w:after="0"/>
        <w:jc w:val="both"/>
        <w:rPr>
          <w:rFonts w:ascii="Franklin Gothic Book" w:hAnsi="Franklin Gothic Book" w:cstheme="minorHAnsi"/>
          <w:bCs/>
          <w:color w:val="auto"/>
          <w:sz w:val="22"/>
          <w:lang w:val="es-CO"/>
        </w:rPr>
      </w:pPr>
      <w:r w:rsidRPr="001A75B7">
        <w:rPr>
          <w:rFonts w:ascii="Franklin Gothic Book" w:hAnsi="Franklin Gothic Book" w:cstheme="minorHAnsi"/>
          <w:bCs/>
          <w:color w:val="auto"/>
          <w:sz w:val="22"/>
          <w:lang w:val="es-CO"/>
        </w:rPr>
        <w:t>Actividades</w:t>
      </w:r>
      <w:r w:rsidR="007536EF" w:rsidRPr="001A75B7">
        <w:rPr>
          <w:rFonts w:ascii="Franklin Gothic Book" w:hAnsi="Franklin Gothic Book" w:cstheme="minorHAnsi"/>
          <w:bCs/>
          <w:color w:val="auto"/>
          <w:sz w:val="22"/>
          <w:lang w:val="es-CO"/>
        </w:rPr>
        <w:t xml:space="preserve"> generadoras de ingreso</w:t>
      </w:r>
      <w:r w:rsidRPr="001A75B7">
        <w:rPr>
          <w:rFonts w:ascii="Franklin Gothic Book" w:hAnsi="Franklin Gothic Book" w:cstheme="minorHAnsi"/>
          <w:bCs/>
          <w:color w:val="auto"/>
          <w:sz w:val="22"/>
          <w:lang w:val="es-CO"/>
        </w:rPr>
        <w:t xml:space="preserve"> para áreas rurales y urbanas </w:t>
      </w:r>
    </w:p>
    <w:p w14:paraId="680722AF" w14:textId="239AE659" w:rsidR="00E84D32" w:rsidRPr="001A75B7" w:rsidRDefault="00E84D32" w:rsidP="00E84D32">
      <w:pPr>
        <w:spacing w:after="0"/>
        <w:jc w:val="both"/>
        <w:rPr>
          <w:rFonts w:ascii="Franklin Gothic Book" w:hAnsi="Franklin Gothic Book" w:cstheme="minorHAnsi"/>
          <w:bCs/>
          <w:color w:val="auto"/>
          <w:sz w:val="22"/>
          <w:lang w:val="es-CO"/>
        </w:rPr>
      </w:pPr>
    </w:p>
    <w:p w14:paraId="64075770" w14:textId="1E7AADE3" w:rsidR="00A36761" w:rsidRPr="001A75B7" w:rsidRDefault="00714CDF" w:rsidP="00E84D32">
      <w:pPr>
        <w:spacing w:after="0"/>
        <w:jc w:val="both"/>
        <w:rPr>
          <w:rFonts w:ascii="Franklin Gothic Book" w:hAnsi="Franklin Gothic Book" w:cstheme="minorHAnsi"/>
          <w:bCs/>
          <w:color w:val="auto"/>
          <w:sz w:val="22"/>
          <w:lang w:val="es-CO"/>
        </w:rPr>
      </w:pPr>
      <w:r w:rsidRPr="001A75B7">
        <w:rPr>
          <w:rFonts w:ascii="Franklin Gothic Book" w:hAnsi="Franklin Gothic Book" w:cstheme="minorHAnsi"/>
          <w:bCs/>
          <w:color w:val="auto"/>
          <w:sz w:val="22"/>
          <w:lang w:val="es-CO"/>
        </w:rPr>
        <w:t>El trabajo s</w:t>
      </w:r>
      <w:r w:rsidR="00A36761" w:rsidRPr="001A75B7">
        <w:rPr>
          <w:rFonts w:ascii="Franklin Gothic Book" w:hAnsi="Franklin Gothic Book" w:cstheme="minorHAnsi"/>
          <w:bCs/>
          <w:color w:val="auto"/>
          <w:sz w:val="22"/>
          <w:lang w:val="es-CO"/>
        </w:rPr>
        <w:t>e debe realizar de manera territorial, diferenciando en lo posible sectores, regiones o áreas en las cuales los diferentes aspectos identificados c</w:t>
      </w:r>
      <w:r w:rsidRPr="001A75B7">
        <w:rPr>
          <w:rFonts w:ascii="Franklin Gothic Book" w:hAnsi="Franklin Gothic Book" w:cstheme="minorHAnsi"/>
          <w:bCs/>
          <w:color w:val="auto"/>
          <w:sz w:val="22"/>
          <w:lang w:val="es-CO"/>
        </w:rPr>
        <w:t xml:space="preserve">omo resultados son válidos o no, y presentar esas diferencias. </w:t>
      </w:r>
    </w:p>
    <w:p w14:paraId="636D99C8" w14:textId="77777777" w:rsidR="003D5A5B" w:rsidRPr="001A75B7" w:rsidRDefault="003D5A5B" w:rsidP="00E84D32">
      <w:pPr>
        <w:spacing w:after="0"/>
        <w:jc w:val="both"/>
        <w:rPr>
          <w:rFonts w:ascii="Franklin Gothic Book" w:hAnsi="Franklin Gothic Book" w:cstheme="minorHAnsi"/>
          <w:bCs/>
          <w:color w:val="auto"/>
          <w:sz w:val="22"/>
          <w:lang w:val="es-CO"/>
        </w:rPr>
      </w:pPr>
    </w:p>
    <w:p w14:paraId="20918C36" w14:textId="3A66D34E" w:rsidR="003D5A5B" w:rsidRPr="001A75B7" w:rsidRDefault="00184F2F" w:rsidP="00E84D32">
      <w:pPr>
        <w:spacing w:after="0"/>
        <w:jc w:val="both"/>
        <w:rPr>
          <w:rFonts w:ascii="Franklin Gothic Book" w:hAnsi="Franklin Gothic Book" w:cstheme="minorHAnsi"/>
          <w:bCs/>
          <w:color w:val="auto"/>
          <w:sz w:val="22"/>
          <w:lang w:val="es-CO"/>
        </w:rPr>
      </w:pPr>
      <w:r>
        <w:rPr>
          <w:rFonts w:ascii="Franklin Gothic Book" w:hAnsi="Franklin Gothic Book" w:cstheme="minorHAnsi"/>
          <w:bCs/>
          <w:color w:val="auto"/>
          <w:sz w:val="22"/>
          <w:lang w:val="es-CO"/>
        </w:rPr>
        <w:t>Las áreas base del a</w:t>
      </w:r>
      <w:r w:rsidR="003D5A5B" w:rsidRPr="001A75B7">
        <w:rPr>
          <w:rFonts w:ascii="Franklin Gothic Book" w:hAnsi="Franklin Gothic Book" w:cstheme="minorHAnsi"/>
          <w:bCs/>
          <w:color w:val="auto"/>
          <w:sz w:val="22"/>
          <w:lang w:val="es-CO"/>
        </w:rPr>
        <w:t>lcance geográfico</w:t>
      </w:r>
      <w:r>
        <w:rPr>
          <w:rFonts w:ascii="Franklin Gothic Book" w:hAnsi="Franklin Gothic Book" w:cstheme="minorHAnsi"/>
          <w:bCs/>
          <w:color w:val="auto"/>
          <w:sz w:val="22"/>
          <w:lang w:val="es-CO"/>
        </w:rPr>
        <w:t xml:space="preserve"> son las siguientes, sin </w:t>
      </w:r>
      <w:r w:rsidR="007A38B9">
        <w:rPr>
          <w:rFonts w:ascii="Franklin Gothic Book" w:hAnsi="Franklin Gothic Book" w:cstheme="minorHAnsi"/>
          <w:bCs/>
          <w:color w:val="auto"/>
          <w:sz w:val="22"/>
          <w:lang w:val="es-CO"/>
        </w:rPr>
        <w:t>embargo,</w:t>
      </w:r>
      <w:r>
        <w:rPr>
          <w:rFonts w:ascii="Franklin Gothic Book" w:hAnsi="Franklin Gothic Book" w:cstheme="minorHAnsi"/>
          <w:bCs/>
          <w:color w:val="auto"/>
          <w:sz w:val="22"/>
          <w:lang w:val="es-CO"/>
        </w:rPr>
        <w:t xml:space="preserve"> esto se definirá con el consultor al momento de ejecutar la fase 1.</w:t>
      </w:r>
    </w:p>
    <w:tbl>
      <w:tblPr>
        <w:tblW w:w="103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8200"/>
      </w:tblGrid>
      <w:tr w:rsidR="003D5A5B" w:rsidRPr="001A75B7" w14:paraId="4D49400A" w14:textId="77777777" w:rsidTr="003D5A5B">
        <w:trPr>
          <w:trHeight w:val="30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7DD3275" w14:textId="77777777" w:rsidR="003D5A5B" w:rsidRPr="001A75B7" w:rsidRDefault="003D5A5B" w:rsidP="003D5A5B">
            <w:pPr>
              <w:spacing w:after="0" w:line="240" w:lineRule="auto"/>
              <w:jc w:val="both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2"/>
                <w:lang w:val="es-CO" w:eastAsia="es-CO"/>
              </w:rPr>
            </w:pPr>
            <w:r w:rsidRPr="001A75B7">
              <w:rPr>
                <w:rFonts w:ascii="Franklin Gothic Book" w:eastAsia="Times New Roman" w:hAnsi="Franklin Gothic Book" w:cs="Calibri"/>
                <w:b/>
                <w:bCs/>
                <w:color w:val="000000"/>
                <w:sz w:val="22"/>
                <w:lang w:val="es-CO" w:eastAsia="es-CO"/>
              </w:rPr>
              <w:t>Departamento</w:t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BE5786A" w14:textId="77777777" w:rsidR="003D5A5B" w:rsidRPr="001A75B7" w:rsidRDefault="003D5A5B" w:rsidP="003D5A5B">
            <w:pPr>
              <w:spacing w:after="0" w:line="240" w:lineRule="auto"/>
              <w:jc w:val="both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2"/>
                <w:lang w:val="es-CO" w:eastAsia="es-CO"/>
              </w:rPr>
            </w:pPr>
            <w:r w:rsidRPr="001A75B7">
              <w:rPr>
                <w:rFonts w:ascii="Franklin Gothic Book" w:eastAsia="Times New Roman" w:hAnsi="Franklin Gothic Book" w:cs="Calibri"/>
                <w:b/>
                <w:bCs/>
                <w:color w:val="000000"/>
                <w:sz w:val="22"/>
                <w:lang w:val="es-CO" w:eastAsia="es-CO"/>
              </w:rPr>
              <w:t>Ciudad/municipio</w:t>
            </w:r>
          </w:p>
        </w:tc>
      </w:tr>
      <w:tr w:rsidR="003D5A5B" w:rsidRPr="001A75B7" w14:paraId="168A6363" w14:textId="77777777" w:rsidTr="003D5A5B">
        <w:trPr>
          <w:trHeight w:val="300"/>
        </w:trPr>
        <w:tc>
          <w:tcPr>
            <w:tcW w:w="10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E2AAF0E" w14:textId="77777777" w:rsidR="003D5A5B" w:rsidRPr="001A75B7" w:rsidRDefault="003D5A5B" w:rsidP="003D5A5B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2"/>
                <w:lang w:val="es-CO" w:eastAsia="es-CO"/>
              </w:rPr>
            </w:pPr>
            <w:r w:rsidRPr="001A75B7">
              <w:rPr>
                <w:rFonts w:ascii="Franklin Gothic Book" w:eastAsia="Times New Roman" w:hAnsi="Franklin Gothic Book" w:cs="Calibri"/>
                <w:b/>
                <w:bCs/>
                <w:color w:val="000000"/>
                <w:sz w:val="22"/>
                <w:lang w:val="es-CO" w:eastAsia="es-CO"/>
              </w:rPr>
              <w:t>Honduras</w:t>
            </w:r>
          </w:p>
        </w:tc>
      </w:tr>
      <w:tr w:rsidR="003D5A5B" w:rsidRPr="004F4B30" w14:paraId="0D6D93C2" w14:textId="77777777" w:rsidTr="003D5A5B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8263" w14:textId="77777777" w:rsidR="003D5A5B" w:rsidRPr="001A75B7" w:rsidRDefault="003D5A5B" w:rsidP="003D5A5B">
            <w:pPr>
              <w:spacing w:after="0" w:line="240" w:lineRule="auto"/>
              <w:jc w:val="both"/>
              <w:rPr>
                <w:rFonts w:ascii="Franklin Gothic Book" w:eastAsia="Times New Roman" w:hAnsi="Franklin Gothic Book" w:cs="Calibri"/>
                <w:color w:val="000000"/>
                <w:sz w:val="22"/>
                <w:lang w:val="es-CO" w:eastAsia="es-CO"/>
              </w:rPr>
            </w:pPr>
            <w:r w:rsidRPr="001A75B7">
              <w:rPr>
                <w:rFonts w:ascii="Franklin Gothic Book" w:eastAsia="Times New Roman" w:hAnsi="Franklin Gothic Book" w:cs="Calibri"/>
                <w:color w:val="000000"/>
                <w:sz w:val="22"/>
                <w:lang w:val="es-CO" w:eastAsia="es-CO"/>
              </w:rPr>
              <w:t>Cortes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FD5C" w14:textId="77777777" w:rsidR="003D5A5B" w:rsidRPr="001A75B7" w:rsidRDefault="003D5A5B" w:rsidP="003D5A5B">
            <w:pPr>
              <w:spacing w:after="0" w:line="240" w:lineRule="auto"/>
              <w:jc w:val="both"/>
              <w:rPr>
                <w:rFonts w:ascii="Franklin Gothic Book" w:eastAsia="Times New Roman" w:hAnsi="Franklin Gothic Book" w:cs="Calibri"/>
                <w:color w:val="000000"/>
                <w:sz w:val="22"/>
                <w:lang w:val="es-CO" w:eastAsia="es-CO"/>
              </w:rPr>
            </w:pPr>
            <w:r w:rsidRPr="001A75B7">
              <w:rPr>
                <w:rFonts w:ascii="Franklin Gothic Book" w:eastAsia="Times New Roman" w:hAnsi="Franklin Gothic Book" w:cs="Calibri"/>
                <w:color w:val="000000"/>
                <w:sz w:val="22"/>
                <w:lang w:val="es-CO" w:eastAsia="es-CO"/>
              </w:rPr>
              <w:t xml:space="preserve">San Pedro Sula, Villanueva, </w:t>
            </w:r>
            <w:proofErr w:type="spellStart"/>
            <w:r w:rsidRPr="001A75B7">
              <w:rPr>
                <w:rFonts w:ascii="Franklin Gothic Book" w:eastAsia="Times New Roman" w:hAnsi="Franklin Gothic Book" w:cs="Calibri"/>
                <w:color w:val="000000"/>
                <w:sz w:val="22"/>
                <w:lang w:val="es-CO" w:eastAsia="es-CO"/>
              </w:rPr>
              <w:t>Pto</w:t>
            </w:r>
            <w:proofErr w:type="spellEnd"/>
            <w:r w:rsidRPr="001A75B7">
              <w:rPr>
                <w:rFonts w:ascii="Franklin Gothic Book" w:eastAsia="Times New Roman" w:hAnsi="Franklin Gothic Book" w:cs="Calibri"/>
                <w:color w:val="000000"/>
                <w:sz w:val="22"/>
                <w:lang w:val="es-CO" w:eastAsia="es-CO"/>
              </w:rPr>
              <w:t>, Cortes, La Lima, San Manuel</w:t>
            </w:r>
          </w:p>
        </w:tc>
      </w:tr>
      <w:tr w:rsidR="003D5A5B" w:rsidRPr="001A75B7" w14:paraId="37EDA530" w14:textId="77777777" w:rsidTr="003D5A5B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2B14" w14:textId="77777777" w:rsidR="003D5A5B" w:rsidRPr="001A75B7" w:rsidRDefault="003D5A5B" w:rsidP="003D5A5B">
            <w:pPr>
              <w:spacing w:after="0" w:line="240" w:lineRule="auto"/>
              <w:jc w:val="both"/>
              <w:rPr>
                <w:rFonts w:ascii="Franklin Gothic Book" w:eastAsia="Times New Roman" w:hAnsi="Franklin Gothic Book" w:cs="Calibri"/>
                <w:color w:val="000000"/>
                <w:sz w:val="22"/>
                <w:lang w:val="es-CO" w:eastAsia="es-CO"/>
              </w:rPr>
            </w:pPr>
            <w:r w:rsidRPr="001A75B7">
              <w:rPr>
                <w:rFonts w:ascii="Franklin Gothic Book" w:eastAsia="Times New Roman" w:hAnsi="Franklin Gothic Book" w:cs="Calibri"/>
                <w:color w:val="000000"/>
                <w:sz w:val="22"/>
                <w:lang w:val="es-CO" w:eastAsia="es-CO"/>
              </w:rPr>
              <w:t>Francisco Morazán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818C" w14:textId="77777777" w:rsidR="003D5A5B" w:rsidRPr="001A75B7" w:rsidRDefault="003D5A5B" w:rsidP="003D5A5B">
            <w:pPr>
              <w:spacing w:after="0" w:line="240" w:lineRule="auto"/>
              <w:jc w:val="both"/>
              <w:rPr>
                <w:rFonts w:ascii="Franklin Gothic Book" w:eastAsia="Times New Roman" w:hAnsi="Franklin Gothic Book" w:cs="Calibri"/>
                <w:color w:val="000000"/>
                <w:sz w:val="22"/>
                <w:lang w:val="es-CO" w:eastAsia="es-CO"/>
              </w:rPr>
            </w:pPr>
            <w:r w:rsidRPr="001A75B7">
              <w:rPr>
                <w:rFonts w:ascii="Franklin Gothic Book" w:eastAsia="Times New Roman" w:hAnsi="Franklin Gothic Book" w:cs="Calibri"/>
                <w:color w:val="000000"/>
                <w:sz w:val="22"/>
                <w:lang w:val="es-CO" w:eastAsia="es-CO"/>
              </w:rPr>
              <w:t>Tegucigalpa</w:t>
            </w:r>
          </w:p>
        </w:tc>
      </w:tr>
      <w:tr w:rsidR="003D5A5B" w:rsidRPr="001A75B7" w14:paraId="54663A3C" w14:textId="77777777" w:rsidTr="003D5A5B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6E74C" w14:textId="77777777" w:rsidR="003D5A5B" w:rsidRPr="001A75B7" w:rsidRDefault="003D5A5B" w:rsidP="003D5A5B">
            <w:pPr>
              <w:spacing w:after="0" w:line="240" w:lineRule="auto"/>
              <w:jc w:val="both"/>
              <w:rPr>
                <w:rFonts w:ascii="Franklin Gothic Book" w:eastAsia="Times New Roman" w:hAnsi="Franklin Gothic Book" w:cs="Calibri"/>
                <w:color w:val="000000"/>
                <w:sz w:val="22"/>
                <w:lang w:val="es-CO" w:eastAsia="es-CO"/>
              </w:rPr>
            </w:pPr>
            <w:r w:rsidRPr="001A75B7">
              <w:rPr>
                <w:rFonts w:ascii="Franklin Gothic Book" w:eastAsia="Times New Roman" w:hAnsi="Franklin Gothic Book" w:cs="Calibri"/>
                <w:color w:val="000000"/>
                <w:sz w:val="22"/>
                <w:lang w:val="es-CO" w:eastAsia="es-CO"/>
              </w:rPr>
              <w:t>Choluteca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25AD" w14:textId="77777777" w:rsidR="003D5A5B" w:rsidRPr="001A75B7" w:rsidRDefault="003D5A5B" w:rsidP="003D5A5B">
            <w:pPr>
              <w:spacing w:after="0" w:line="240" w:lineRule="auto"/>
              <w:jc w:val="both"/>
              <w:rPr>
                <w:rFonts w:ascii="Franklin Gothic Book" w:eastAsia="Times New Roman" w:hAnsi="Franklin Gothic Book" w:cs="Calibri"/>
                <w:color w:val="000000"/>
                <w:sz w:val="22"/>
                <w:lang w:val="es-CO" w:eastAsia="es-CO"/>
              </w:rPr>
            </w:pPr>
            <w:r w:rsidRPr="001A75B7">
              <w:rPr>
                <w:rFonts w:ascii="Franklin Gothic Book" w:eastAsia="Times New Roman" w:hAnsi="Franklin Gothic Book" w:cs="Calibri"/>
                <w:color w:val="000000"/>
                <w:sz w:val="22"/>
                <w:lang w:val="es-CO" w:eastAsia="es-CO"/>
              </w:rPr>
              <w:t>Choluteca</w:t>
            </w:r>
          </w:p>
        </w:tc>
      </w:tr>
      <w:tr w:rsidR="003D5A5B" w:rsidRPr="001A75B7" w14:paraId="6DE07901" w14:textId="77777777" w:rsidTr="003D5A5B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4E836" w14:textId="77777777" w:rsidR="003D5A5B" w:rsidRPr="001A75B7" w:rsidRDefault="003D5A5B" w:rsidP="003D5A5B">
            <w:pPr>
              <w:spacing w:after="0" w:line="240" w:lineRule="auto"/>
              <w:jc w:val="both"/>
              <w:rPr>
                <w:rFonts w:ascii="Franklin Gothic Book" w:eastAsia="Times New Roman" w:hAnsi="Franklin Gothic Book" w:cs="Calibri"/>
                <w:color w:val="000000"/>
                <w:sz w:val="22"/>
                <w:lang w:val="es-CO" w:eastAsia="es-CO"/>
              </w:rPr>
            </w:pPr>
            <w:r w:rsidRPr="001A75B7">
              <w:rPr>
                <w:rFonts w:ascii="Franklin Gothic Book" w:eastAsia="Times New Roman" w:hAnsi="Franklin Gothic Book" w:cs="Calibri"/>
                <w:color w:val="000000"/>
                <w:sz w:val="22"/>
                <w:lang w:val="es-CO" w:eastAsia="es-CO"/>
              </w:rPr>
              <w:t>Ocotepeque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4658" w14:textId="77777777" w:rsidR="003D5A5B" w:rsidRPr="001A75B7" w:rsidRDefault="003D5A5B" w:rsidP="003D5A5B">
            <w:pPr>
              <w:spacing w:after="0" w:line="240" w:lineRule="auto"/>
              <w:jc w:val="both"/>
              <w:rPr>
                <w:rFonts w:ascii="Franklin Gothic Book" w:eastAsia="Times New Roman" w:hAnsi="Franklin Gothic Book" w:cs="Calibri"/>
                <w:color w:val="000000"/>
                <w:sz w:val="22"/>
                <w:lang w:val="es-CO" w:eastAsia="es-CO"/>
              </w:rPr>
            </w:pPr>
            <w:r w:rsidRPr="001A75B7">
              <w:rPr>
                <w:rFonts w:ascii="Franklin Gothic Book" w:eastAsia="Times New Roman" w:hAnsi="Franklin Gothic Book" w:cs="Calibri"/>
                <w:color w:val="000000"/>
                <w:sz w:val="22"/>
                <w:lang w:val="es-CO" w:eastAsia="es-CO"/>
              </w:rPr>
              <w:t>Ocotepeque</w:t>
            </w:r>
          </w:p>
        </w:tc>
      </w:tr>
      <w:tr w:rsidR="003D5A5B" w:rsidRPr="001A75B7" w14:paraId="01910DA2" w14:textId="77777777" w:rsidTr="003D5A5B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0FCD" w14:textId="77777777" w:rsidR="003D5A5B" w:rsidRPr="001A75B7" w:rsidRDefault="003D5A5B" w:rsidP="003D5A5B">
            <w:pPr>
              <w:spacing w:after="0" w:line="240" w:lineRule="auto"/>
              <w:jc w:val="both"/>
              <w:rPr>
                <w:rFonts w:ascii="Franklin Gothic Book" w:eastAsia="Times New Roman" w:hAnsi="Franklin Gothic Book" w:cs="Calibri"/>
                <w:color w:val="000000"/>
                <w:sz w:val="22"/>
                <w:lang w:val="es-CO" w:eastAsia="es-CO"/>
              </w:rPr>
            </w:pPr>
            <w:r w:rsidRPr="001A75B7">
              <w:rPr>
                <w:rFonts w:ascii="Franklin Gothic Book" w:eastAsia="Times New Roman" w:hAnsi="Franklin Gothic Book" w:cs="Calibri"/>
                <w:color w:val="000000"/>
                <w:sz w:val="22"/>
                <w:lang w:val="es-CO" w:eastAsia="es-CO"/>
              </w:rPr>
              <w:t>Olancho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E0FCE" w14:textId="77777777" w:rsidR="003D5A5B" w:rsidRPr="001A75B7" w:rsidRDefault="003D5A5B" w:rsidP="003D5A5B">
            <w:pPr>
              <w:spacing w:after="0" w:line="240" w:lineRule="auto"/>
              <w:jc w:val="both"/>
              <w:rPr>
                <w:rFonts w:ascii="Franklin Gothic Book" w:eastAsia="Times New Roman" w:hAnsi="Franklin Gothic Book" w:cs="Calibri"/>
                <w:color w:val="000000"/>
                <w:sz w:val="22"/>
                <w:lang w:val="es-CO" w:eastAsia="es-CO"/>
              </w:rPr>
            </w:pPr>
            <w:proofErr w:type="spellStart"/>
            <w:r w:rsidRPr="001A75B7">
              <w:rPr>
                <w:rFonts w:ascii="Franklin Gothic Book" w:eastAsia="Times New Roman" w:hAnsi="Franklin Gothic Book" w:cs="Calibri"/>
                <w:color w:val="000000"/>
                <w:sz w:val="22"/>
                <w:lang w:val="es-CO" w:eastAsia="es-CO"/>
              </w:rPr>
              <w:t>Catacamas</w:t>
            </w:r>
            <w:proofErr w:type="spellEnd"/>
            <w:r w:rsidRPr="001A75B7">
              <w:rPr>
                <w:rFonts w:ascii="Franklin Gothic Book" w:eastAsia="Times New Roman" w:hAnsi="Franklin Gothic Book" w:cs="Calibri"/>
                <w:color w:val="000000"/>
                <w:sz w:val="22"/>
                <w:lang w:val="es-CO" w:eastAsia="es-CO"/>
              </w:rPr>
              <w:t>, Juticalpa</w:t>
            </w:r>
          </w:p>
        </w:tc>
      </w:tr>
      <w:tr w:rsidR="003D5A5B" w:rsidRPr="001A75B7" w14:paraId="392FA82C" w14:textId="77777777" w:rsidTr="003D5A5B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B161" w14:textId="77777777" w:rsidR="003D5A5B" w:rsidRPr="001A75B7" w:rsidRDefault="003D5A5B" w:rsidP="003D5A5B">
            <w:pPr>
              <w:spacing w:after="0" w:line="240" w:lineRule="auto"/>
              <w:jc w:val="both"/>
              <w:rPr>
                <w:rFonts w:ascii="Franklin Gothic Book" w:eastAsia="Times New Roman" w:hAnsi="Franklin Gothic Book" w:cs="Calibri"/>
                <w:color w:val="000000"/>
                <w:sz w:val="22"/>
                <w:lang w:val="es-CO" w:eastAsia="es-CO"/>
              </w:rPr>
            </w:pPr>
            <w:r w:rsidRPr="001A75B7">
              <w:rPr>
                <w:rFonts w:ascii="Franklin Gothic Book" w:eastAsia="Times New Roman" w:hAnsi="Franklin Gothic Book" w:cs="Calibri"/>
                <w:color w:val="000000"/>
                <w:sz w:val="22"/>
                <w:lang w:val="es-CO" w:eastAsia="es-CO"/>
              </w:rPr>
              <w:t>Yoro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5B28C" w14:textId="77777777" w:rsidR="003D5A5B" w:rsidRPr="001A75B7" w:rsidRDefault="003D5A5B" w:rsidP="003D5A5B">
            <w:pPr>
              <w:spacing w:after="0" w:line="240" w:lineRule="auto"/>
              <w:jc w:val="both"/>
              <w:rPr>
                <w:rFonts w:ascii="Franklin Gothic Book" w:eastAsia="Times New Roman" w:hAnsi="Franklin Gothic Book" w:cs="Calibri"/>
                <w:color w:val="000000"/>
                <w:sz w:val="22"/>
                <w:lang w:val="es-CO" w:eastAsia="es-CO"/>
              </w:rPr>
            </w:pPr>
            <w:r w:rsidRPr="001A75B7">
              <w:rPr>
                <w:rFonts w:ascii="Franklin Gothic Book" w:eastAsia="Times New Roman" w:hAnsi="Franklin Gothic Book" w:cs="Calibri"/>
                <w:color w:val="000000"/>
                <w:sz w:val="22"/>
                <w:lang w:val="es-CO" w:eastAsia="es-CO"/>
              </w:rPr>
              <w:t>Yoro, Progreso</w:t>
            </w:r>
          </w:p>
        </w:tc>
      </w:tr>
      <w:tr w:rsidR="003D5A5B" w:rsidRPr="001A75B7" w14:paraId="67889450" w14:textId="77777777" w:rsidTr="003D5A5B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733A" w14:textId="77777777" w:rsidR="003D5A5B" w:rsidRPr="001A75B7" w:rsidRDefault="003D5A5B" w:rsidP="003D5A5B">
            <w:pPr>
              <w:spacing w:after="0" w:line="240" w:lineRule="auto"/>
              <w:jc w:val="both"/>
              <w:rPr>
                <w:rFonts w:ascii="Franklin Gothic Book" w:eastAsia="Times New Roman" w:hAnsi="Franklin Gothic Book" w:cs="Calibri"/>
                <w:color w:val="000000"/>
                <w:sz w:val="22"/>
                <w:lang w:val="es-CO" w:eastAsia="es-CO"/>
              </w:rPr>
            </w:pPr>
            <w:r w:rsidRPr="001A75B7">
              <w:rPr>
                <w:rFonts w:ascii="Franklin Gothic Book" w:eastAsia="Times New Roman" w:hAnsi="Franklin Gothic Book" w:cs="Calibri"/>
                <w:color w:val="000000"/>
                <w:sz w:val="22"/>
                <w:lang w:val="es-CO" w:eastAsia="es-CO"/>
              </w:rPr>
              <w:t xml:space="preserve">Santa </w:t>
            </w:r>
            <w:proofErr w:type="spellStart"/>
            <w:r w:rsidRPr="001A75B7">
              <w:rPr>
                <w:rFonts w:ascii="Franklin Gothic Book" w:eastAsia="Times New Roman" w:hAnsi="Franklin Gothic Book" w:cs="Calibri"/>
                <w:color w:val="000000"/>
                <w:sz w:val="22"/>
                <w:lang w:val="es-CO" w:eastAsia="es-CO"/>
              </w:rPr>
              <w:t>Barbara</w:t>
            </w:r>
            <w:proofErr w:type="spellEnd"/>
            <w:r w:rsidRPr="001A75B7">
              <w:rPr>
                <w:rFonts w:ascii="Franklin Gothic Book" w:eastAsia="Times New Roman" w:hAnsi="Franklin Gothic Book" w:cs="Calibri"/>
                <w:color w:val="000000"/>
                <w:sz w:val="22"/>
                <w:lang w:val="es-CO" w:eastAsia="es-CO"/>
              </w:rPr>
              <w:t xml:space="preserve"> 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70B5" w14:textId="77777777" w:rsidR="003D5A5B" w:rsidRPr="001A75B7" w:rsidRDefault="003D5A5B" w:rsidP="003D5A5B">
            <w:pPr>
              <w:spacing w:after="0" w:line="240" w:lineRule="auto"/>
              <w:jc w:val="both"/>
              <w:rPr>
                <w:rFonts w:ascii="Franklin Gothic Book" w:eastAsia="Times New Roman" w:hAnsi="Franklin Gothic Book" w:cs="Calibri"/>
                <w:color w:val="000000"/>
                <w:sz w:val="22"/>
                <w:lang w:val="es-CO" w:eastAsia="es-CO"/>
              </w:rPr>
            </w:pPr>
            <w:r w:rsidRPr="001A75B7">
              <w:rPr>
                <w:rFonts w:ascii="Franklin Gothic Book" w:eastAsia="Times New Roman" w:hAnsi="Franklin Gothic Book" w:cs="Calibri"/>
                <w:color w:val="000000"/>
                <w:sz w:val="22"/>
                <w:lang w:val="es-CO" w:eastAsia="es-CO"/>
              </w:rPr>
              <w:t xml:space="preserve">Santa </w:t>
            </w:r>
            <w:proofErr w:type="spellStart"/>
            <w:r w:rsidRPr="001A75B7">
              <w:rPr>
                <w:rFonts w:ascii="Franklin Gothic Book" w:eastAsia="Times New Roman" w:hAnsi="Franklin Gothic Book" w:cs="Calibri"/>
                <w:color w:val="000000"/>
                <w:sz w:val="22"/>
                <w:lang w:val="es-CO" w:eastAsia="es-CO"/>
              </w:rPr>
              <w:t>Barbara</w:t>
            </w:r>
            <w:proofErr w:type="spellEnd"/>
          </w:p>
        </w:tc>
      </w:tr>
      <w:tr w:rsidR="003D5A5B" w:rsidRPr="001A75B7" w14:paraId="5FF6520E" w14:textId="77777777" w:rsidTr="003D5A5B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A29E" w14:textId="77777777" w:rsidR="003D5A5B" w:rsidRPr="001A75B7" w:rsidRDefault="003D5A5B" w:rsidP="003D5A5B">
            <w:pPr>
              <w:spacing w:after="0" w:line="240" w:lineRule="auto"/>
              <w:jc w:val="both"/>
              <w:rPr>
                <w:rFonts w:ascii="Franklin Gothic Book" w:eastAsia="Times New Roman" w:hAnsi="Franklin Gothic Book" w:cs="Calibri"/>
                <w:color w:val="000000"/>
                <w:sz w:val="22"/>
                <w:lang w:val="es-CO" w:eastAsia="es-CO"/>
              </w:rPr>
            </w:pPr>
            <w:r w:rsidRPr="001A75B7">
              <w:rPr>
                <w:rFonts w:ascii="Franklin Gothic Book" w:eastAsia="Times New Roman" w:hAnsi="Franklin Gothic Book" w:cs="Calibri"/>
                <w:color w:val="000000"/>
                <w:sz w:val="22"/>
                <w:lang w:val="es-CO" w:eastAsia="es-CO"/>
              </w:rPr>
              <w:t>La Paz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7445" w14:textId="77777777" w:rsidR="003D5A5B" w:rsidRPr="001A75B7" w:rsidRDefault="003D5A5B" w:rsidP="003D5A5B">
            <w:pPr>
              <w:spacing w:after="0" w:line="240" w:lineRule="auto"/>
              <w:jc w:val="both"/>
              <w:rPr>
                <w:rFonts w:ascii="Franklin Gothic Book" w:eastAsia="Times New Roman" w:hAnsi="Franklin Gothic Book" w:cs="Calibri"/>
                <w:color w:val="000000"/>
                <w:sz w:val="22"/>
                <w:lang w:val="es-CO" w:eastAsia="es-CO"/>
              </w:rPr>
            </w:pPr>
            <w:proofErr w:type="spellStart"/>
            <w:r w:rsidRPr="001A75B7">
              <w:rPr>
                <w:rFonts w:ascii="Franklin Gothic Book" w:eastAsia="Times New Roman" w:hAnsi="Franklin Gothic Book" w:cs="Calibri"/>
                <w:color w:val="000000"/>
                <w:sz w:val="22"/>
                <w:lang w:val="es-CO" w:eastAsia="es-CO"/>
              </w:rPr>
              <w:t>Marcala</w:t>
            </w:r>
            <w:proofErr w:type="spellEnd"/>
          </w:p>
        </w:tc>
      </w:tr>
      <w:tr w:rsidR="003D5A5B" w:rsidRPr="001A75B7" w14:paraId="0D90C730" w14:textId="77777777" w:rsidTr="003D5A5B">
        <w:trPr>
          <w:trHeight w:val="300"/>
        </w:trPr>
        <w:tc>
          <w:tcPr>
            <w:tcW w:w="10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7B6DEDF" w14:textId="77777777" w:rsidR="003D5A5B" w:rsidRPr="001A75B7" w:rsidRDefault="003D5A5B" w:rsidP="003D5A5B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2"/>
                <w:lang w:val="es-CO" w:eastAsia="es-CO"/>
              </w:rPr>
            </w:pPr>
            <w:r w:rsidRPr="001A75B7">
              <w:rPr>
                <w:rFonts w:ascii="Franklin Gothic Book" w:eastAsia="Times New Roman" w:hAnsi="Franklin Gothic Book" w:cs="Calibri"/>
                <w:b/>
                <w:bCs/>
                <w:color w:val="000000"/>
                <w:sz w:val="22"/>
                <w:lang w:val="es-CO" w:eastAsia="es-CO"/>
              </w:rPr>
              <w:t>El Salvador</w:t>
            </w:r>
          </w:p>
        </w:tc>
      </w:tr>
      <w:tr w:rsidR="001A75B7" w:rsidRPr="004F4B30" w14:paraId="04F51007" w14:textId="77777777" w:rsidTr="001A75B7">
        <w:trPr>
          <w:trHeight w:val="29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0DB5" w14:textId="77777777" w:rsidR="001A75B7" w:rsidRPr="001A75B7" w:rsidRDefault="001A75B7">
            <w:pPr>
              <w:rPr>
                <w:rFonts w:ascii="Franklin Gothic Book" w:hAnsi="Franklin Gothic Book" w:cs="Calibri"/>
                <w:color w:val="000000"/>
                <w:sz w:val="22"/>
                <w:lang w:val="es-CO"/>
              </w:rPr>
            </w:pPr>
            <w:r w:rsidRPr="001A75B7">
              <w:rPr>
                <w:rFonts w:ascii="Franklin Gothic Book" w:hAnsi="Franklin Gothic Book" w:cs="Calibri"/>
                <w:color w:val="000000"/>
                <w:sz w:val="22"/>
              </w:rPr>
              <w:t>San Salvador</w:t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09871" w14:textId="77777777" w:rsidR="001A75B7" w:rsidRPr="001A75B7" w:rsidRDefault="001A75B7">
            <w:pPr>
              <w:rPr>
                <w:rFonts w:ascii="Franklin Gothic Book" w:hAnsi="Franklin Gothic Book" w:cs="Calibri"/>
                <w:color w:val="000000"/>
                <w:sz w:val="22"/>
                <w:lang w:val="es-CO"/>
              </w:rPr>
            </w:pPr>
            <w:r w:rsidRPr="001A75B7">
              <w:rPr>
                <w:rFonts w:ascii="Franklin Gothic Book" w:hAnsi="Franklin Gothic Book" w:cs="Calibri"/>
                <w:color w:val="000000"/>
                <w:sz w:val="22"/>
                <w:lang w:val="es-CO"/>
              </w:rPr>
              <w:t xml:space="preserve">Mejicanos, Ciudad Delgado, </w:t>
            </w:r>
            <w:proofErr w:type="spellStart"/>
            <w:r w:rsidRPr="001A75B7">
              <w:rPr>
                <w:rFonts w:ascii="Franklin Gothic Book" w:hAnsi="Franklin Gothic Book" w:cs="Calibri"/>
                <w:color w:val="000000"/>
                <w:sz w:val="22"/>
                <w:lang w:val="es-CO"/>
              </w:rPr>
              <w:t>Ayutuxtepeque</w:t>
            </w:r>
            <w:proofErr w:type="spellEnd"/>
            <w:r w:rsidRPr="001A75B7">
              <w:rPr>
                <w:rFonts w:ascii="Franklin Gothic Book" w:hAnsi="Franklin Gothic Book" w:cs="Calibri"/>
                <w:color w:val="000000"/>
                <w:sz w:val="22"/>
                <w:lang w:val="es-CO"/>
              </w:rPr>
              <w:t xml:space="preserve">, El </w:t>
            </w:r>
            <w:proofErr w:type="spellStart"/>
            <w:r w:rsidRPr="001A75B7">
              <w:rPr>
                <w:rFonts w:ascii="Franklin Gothic Book" w:hAnsi="Franklin Gothic Book" w:cs="Calibri"/>
                <w:color w:val="000000"/>
                <w:sz w:val="22"/>
                <w:lang w:val="es-CO"/>
              </w:rPr>
              <w:t>Paismal</w:t>
            </w:r>
            <w:proofErr w:type="spellEnd"/>
            <w:r w:rsidRPr="001A75B7">
              <w:rPr>
                <w:rFonts w:ascii="Franklin Gothic Book" w:hAnsi="Franklin Gothic Book" w:cs="Calibri"/>
                <w:color w:val="000000"/>
                <w:sz w:val="22"/>
                <w:lang w:val="es-CO"/>
              </w:rPr>
              <w:t>, San Martin Apopa y San Marcos</w:t>
            </w:r>
          </w:p>
        </w:tc>
      </w:tr>
      <w:tr w:rsidR="001A75B7" w:rsidRPr="001A75B7" w14:paraId="5DCBA903" w14:textId="77777777" w:rsidTr="001A75B7">
        <w:trPr>
          <w:trHeight w:val="29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A260" w14:textId="77777777" w:rsidR="001A75B7" w:rsidRPr="001A75B7" w:rsidRDefault="001A75B7">
            <w:pPr>
              <w:rPr>
                <w:rFonts w:ascii="Franklin Gothic Book" w:hAnsi="Franklin Gothic Book" w:cs="Calibri"/>
                <w:color w:val="000000"/>
                <w:sz w:val="22"/>
              </w:rPr>
            </w:pPr>
            <w:r w:rsidRPr="001A75B7">
              <w:rPr>
                <w:rFonts w:ascii="Franklin Gothic Book" w:hAnsi="Franklin Gothic Book" w:cs="Calibri"/>
                <w:color w:val="000000"/>
                <w:sz w:val="22"/>
              </w:rPr>
              <w:t>Santa Ana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621CE" w14:textId="77777777" w:rsidR="001A75B7" w:rsidRPr="001A75B7" w:rsidRDefault="001A75B7">
            <w:pPr>
              <w:rPr>
                <w:rFonts w:ascii="Franklin Gothic Book" w:hAnsi="Franklin Gothic Book" w:cs="Calibri"/>
                <w:color w:val="000000"/>
                <w:sz w:val="22"/>
              </w:rPr>
            </w:pPr>
            <w:proofErr w:type="spellStart"/>
            <w:r w:rsidRPr="001A75B7">
              <w:rPr>
                <w:rFonts w:ascii="Franklin Gothic Book" w:hAnsi="Franklin Gothic Book" w:cs="Calibri"/>
                <w:color w:val="000000"/>
                <w:sz w:val="22"/>
              </w:rPr>
              <w:t>Texistepeque</w:t>
            </w:r>
            <w:proofErr w:type="spellEnd"/>
            <w:r w:rsidRPr="001A75B7">
              <w:rPr>
                <w:rFonts w:ascii="Franklin Gothic Book" w:hAnsi="Franklin Gothic Book" w:cs="Calibri"/>
                <w:color w:val="000000"/>
                <w:sz w:val="22"/>
              </w:rPr>
              <w:t xml:space="preserve">, Santa Ana, </w:t>
            </w:r>
            <w:proofErr w:type="spellStart"/>
            <w:r w:rsidRPr="001A75B7">
              <w:rPr>
                <w:rFonts w:ascii="Franklin Gothic Book" w:hAnsi="Franklin Gothic Book" w:cs="Calibri"/>
                <w:color w:val="000000"/>
                <w:sz w:val="22"/>
              </w:rPr>
              <w:t>Metapán</w:t>
            </w:r>
            <w:proofErr w:type="spellEnd"/>
          </w:p>
        </w:tc>
      </w:tr>
      <w:tr w:rsidR="001A75B7" w:rsidRPr="001A75B7" w14:paraId="7D4CFDB5" w14:textId="77777777" w:rsidTr="001A75B7">
        <w:trPr>
          <w:trHeight w:val="29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B560" w14:textId="77777777" w:rsidR="001A75B7" w:rsidRPr="001A75B7" w:rsidRDefault="001A75B7">
            <w:pPr>
              <w:rPr>
                <w:rFonts w:ascii="Franklin Gothic Book" w:hAnsi="Franklin Gothic Book" w:cs="Calibri"/>
                <w:color w:val="000000"/>
                <w:sz w:val="22"/>
              </w:rPr>
            </w:pPr>
            <w:r w:rsidRPr="001A75B7">
              <w:rPr>
                <w:rFonts w:ascii="Franklin Gothic Book" w:hAnsi="Franklin Gothic Book" w:cs="Calibri"/>
                <w:color w:val="000000"/>
                <w:sz w:val="22"/>
              </w:rPr>
              <w:t>Usulután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E0330" w14:textId="77777777" w:rsidR="001A75B7" w:rsidRPr="001A75B7" w:rsidRDefault="001A75B7">
            <w:pPr>
              <w:rPr>
                <w:rFonts w:ascii="Franklin Gothic Book" w:hAnsi="Franklin Gothic Book" w:cs="Calibri"/>
                <w:color w:val="000000"/>
                <w:sz w:val="22"/>
              </w:rPr>
            </w:pPr>
            <w:r w:rsidRPr="001A75B7">
              <w:rPr>
                <w:rFonts w:ascii="Franklin Gothic Book" w:hAnsi="Franklin Gothic Book" w:cs="Calibri"/>
                <w:color w:val="000000"/>
                <w:sz w:val="22"/>
              </w:rPr>
              <w:t xml:space="preserve">Puerto del </w:t>
            </w:r>
            <w:proofErr w:type="spellStart"/>
            <w:r w:rsidRPr="001A75B7">
              <w:rPr>
                <w:rFonts w:ascii="Franklin Gothic Book" w:hAnsi="Franklin Gothic Book" w:cs="Calibri"/>
                <w:color w:val="000000"/>
                <w:sz w:val="22"/>
              </w:rPr>
              <w:t>Triunfo</w:t>
            </w:r>
            <w:proofErr w:type="spellEnd"/>
            <w:r w:rsidRPr="001A75B7">
              <w:rPr>
                <w:rFonts w:ascii="Franklin Gothic Book" w:hAnsi="Franklin Gothic Book" w:cs="Calibri"/>
                <w:color w:val="000000"/>
                <w:sz w:val="22"/>
              </w:rPr>
              <w:t xml:space="preserve">, </w:t>
            </w:r>
            <w:proofErr w:type="spellStart"/>
            <w:r w:rsidRPr="001A75B7">
              <w:rPr>
                <w:rFonts w:ascii="Franklin Gothic Book" w:hAnsi="Franklin Gothic Book" w:cs="Calibri"/>
                <w:color w:val="000000"/>
                <w:sz w:val="22"/>
              </w:rPr>
              <w:t>Jiquilisco</w:t>
            </w:r>
            <w:proofErr w:type="spellEnd"/>
          </w:p>
        </w:tc>
      </w:tr>
      <w:tr w:rsidR="001A75B7" w:rsidRPr="001A75B7" w14:paraId="583D281F" w14:textId="77777777" w:rsidTr="001A75B7">
        <w:trPr>
          <w:trHeight w:val="29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0E95" w14:textId="77777777" w:rsidR="001A75B7" w:rsidRPr="001A75B7" w:rsidRDefault="001A75B7">
            <w:pPr>
              <w:rPr>
                <w:rFonts w:ascii="Franklin Gothic Book" w:hAnsi="Franklin Gothic Book" w:cs="Calibri"/>
                <w:color w:val="000000"/>
                <w:sz w:val="22"/>
              </w:rPr>
            </w:pPr>
            <w:r w:rsidRPr="001A75B7">
              <w:rPr>
                <w:rFonts w:ascii="Franklin Gothic Book" w:hAnsi="Franklin Gothic Book" w:cs="Calibri"/>
                <w:color w:val="000000"/>
                <w:sz w:val="22"/>
              </w:rPr>
              <w:t>San Miguel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21283" w14:textId="77777777" w:rsidR="001A75B7" w:rsidRPr="001A75B7" w:rsidRDefault="001A75B7">
            <w:pPr>
              <w:rPr>
                <w:rFonts w:ascii="Franklin Gothic Book" w:hAnsi="Franklin Gothic Book" w:cs="Calibri"/>
                <w:color w:val="000000"/>
                <w:sz w:val="22"/>
              </w:rPr>
            </w:pPr>
            <w:r w:rsidRPr="001A75B7">
              <w:rPr>
                <w:rFonts w:ascii="Franklin Gothic Book" w:hAnsi="Franklin Gothic Book" w:cs="Calibri"/>
                <w:color w:val="000000"/>
                <w:sz w:val="22"/>
              </w:rPr>
              <w:t xml:space="preserve">San Miguel, </w:t>
            </w:r>
            <w:proofErr w:type="spellStart"/>
            <w:r w:rsidRPr="001A75B7">
              <w:rPr>
                <w:rFonts w:ascii="Franklin Gothic Book" w:hAnsi="Franklin Gothic Book" w:cs="Calibri"/>
                <w:color w:val="000000"/>
                <w:sz w:val="22"/>
              </w:rPr>
              <w:t>Chapeltique</w:t>
            </w:r>
            <w:proofErr w:type="spellEnd"/>
            <w:r w:rsidRPr="001A75B7">
              <w:rPr>
                <w:rFonts w:ascii="Franklin Gothic Book" w:hAnsi="Franklin Gothic Book" w:cs="Calibri"/>
                <w:color w:val="000000"/>
                <w:sz w:val="22"/>
              </w:rPr>
              <w:t xml:space="preserve">, </w:t>
            </w:r>
            <w:proofErr w:type="spellStart"/>
            <w:r w:rsidRPr="001A75B7">
              <w:rPr>
                <w:rFonts w:ascii="Franklin Gothic Book" w:hAnsi="Franklin Gothic Book" w:cs="Calibri"/>
                <w:color w:val="000000"/>
                <w:sz w:val="22"/>
              </w:rPr>
              <w:t>Jucuarán</w:t>
            </w:r>
            <w:proofErr w:type="spellEnd"/>
          </w:p>
        </w:tc>
      </w:tr>
      <w:tr w:rsidR="001A75B7" w:rsidRPr="004F4B30" w14:paraId="544B54A1" w14:textId="77777777" w:rsidTr="001A75B7">
        <w:trPr>
          <w:trHeight w:val="29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02C1" w14:textId="77777777" w:rsidR="001A75B7" w:rsidRPr="001A75B7" w:rsidRDefault="001A75B7">
            <w:pPr>
              <w:rPr>
                <w:rFonts w:ascii="Franklin Gothic Book" w:hAnsi="Franklin Gothic Book" w:cs="Calibri"/>
                <w:color w:val="000000"/>
                <w:sz w:val="22"/>
              </w:rPr>
            </w:pPr>
            <w:r w:rsidRPr="001A75B7">
              <w:rPr>
                <w:rFonts w:ascii="Franklin Gothic Book" w:hAnsi="Franklin Gothic Book" w:cs="Calibri"/>
                <w:color w:val="000000"/>
                <w:sz w:val="22"/>
              </w:rPr>
              <w:t>La Libertad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B899E" w14:textId="77777777" w:rsidR="001A75B7" w:rsidRPr="001A75B7" w:rsidRDefault="001A75B7">
            <w:pPr>
              <w:rPr>
                <w:rFonts w:ascii="Franklin Gothic Book" w:hAnsi="Franklin Gothic Book" w:cs="Calibri"/>
                <w:color w:val="000000"/>
                <w:sz w:val="22"/>
                <w:lang w:val="es-CO"/>
              </w:rPr>
            </w:pPr>
            <w:r w:rsidRPr="001A75B7">
              <w:rPr>
                <w:rFonts w:ascii="Franklin Gothic Book" w:hAnsi="Franklin Gothic Book" w:cs="Calibri"/>
                <w:color w:val="000000"/>
                <w:sz w:val="22"/>
                <w:lang w:val="es-CO"/>
              </w:rPr>
              <w:t>Antiguo Cuscatlán, Santa Tecla, Ciudad Arce y Colón</w:t>
            </w:r>
          </w:p>
        </w:tc>
      </w:tr>
      <w:tr w:rsidR="001A75B7" w:rsidRPr="001A75B7" w14:paraId="72DF7780" w14:textId="77777777" w:rsidTr="001A75B7">
        <w:trPr>
          <w:trHeight w:val="29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8358" w14:textId="77777777" w:rsidR="001A75B7" w:rsidRPr="001A75B7" w:rsidRDefault="001A75B7">
            <w:pPr>
              <w:rPr>
                <w:rFonts w:ascii="Franklin Gothic Book" w:hAnsi="Franklin Gothic Book" w:cs="Calibri"/>
                <w:color w:val="000000"/>
                <w:sz w:val="22"/>
              </w:rPr>
            </w:pPr>
            <w:r w:rsidRPr="001A75B7">
              <w:rPr>
                <w:rFonts w:ascii="Franklin Gothic Book" w:hAnsi="Franklin Gothic Book" w:cs="Calibri"/>
                <w:color w:val="000000"/>
                <w:sz w:val="22"/>
              </w:rPr>
              <w:lastRenderedPageBreak/>
              <w:t>Sonsonate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DC585" w14:textId="77777777" w:rsidR="001A75B7" w:rsidRPr="001A75B7" w:rsidRDefault="001A75B7">
            <w:pPr>
              <w:rPr>
                <w:rFonts w:ascii="Franklin Gothic Book" w:hAnsi="Franklin Gothic Book" w:cs="Calibri"/>
                <w:color w:val="000000"/>
                <w:sz w:val="22"/>
              </w:rPr>
            </w:pPr>
            <w:proofErr w:type="spellStart"/>
            <w:r w:rsidRPr="001A75B7">
              <w:rPr>
                <w:rFonts w:ascii="Franklin Gothic Book" w:hAnsi="Franklin Gothic Book" w:cs="Calibri"/>
                <w:color w:val="000000"/>
                <w:sz w:val="22"/>
              </w:rPr>
              <w:t>Sonzacate</w:t>
            </w:r>
            <w:proofErr w:type="spellEnd"/>
            <w:r w:rsidRPr="001A75B7">
              <w:rPr>
                <w:rFonts w:ascii="Franklin Gothic Book" w:hAnsi="Franklin Gothic Book" w:cs="Calibri"/>
                <w:color w:val="000000"/>
                <w:sz w:val="22"/>
              </w:rPr>
              <w:t>, Acajutla y Sonsonate</w:t>
            </w:r>
          </w:p>
        </w:tc>
      </w:tr>
      <w:tr w:rsidR="001A75B7" w:rsidRPr="004F4B30" w14:paraId="25E6FB60" w14:textId="77777777" w:rsidTr="001A75B7">
        <w:trPr>
          <w:trHeight w:val="29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50D5" w14:textId="77777777" w:rsidR="001A75B7" w:rsidRPr="001A75B7" w:rsidRDefault="001A75B7">
            <w:pPr>
              <w:rPr>
                <w:rFonts w:ascii="Franklin Gothic Book" w:hAnsi="Franklin Gothic Book" w:cs="Calibri"/>
                <w:color w:val="000000"/>
                <w:sz w:val="22"/>
              </w:rPr>
            </w:pPr>
            <w:proofErr w:type="spellStart"/>
            <w:r w:rsidRPr="001A75B7">
              <w:rPr>
                <w:rFonts w:ascii="Franklin Gothic Book" w:hAnsi="Franklin Gothic Book" w:cs="Calibri"/>
                <w:color w:val="000000"/>
                <w:sz w:val="22"/>
              </w:rPr>
              <w:t>Cuscatlan</w:t>
            </w:r>
            <w:proofErr w:type="spellEnd"/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19B13" w14:textId="77777777" w:rsidR="001A75B7" w:rsidRPr="001A75B7" w:rsidRDefault="001A75B7">
            <w:pPr>
              <w:rPr>
                <w:rFonts w:ascii="Franklin Gothic Book" w:hAnsi="Franklin Gothic Book" w:cs="Calibri"/>
                <w:color w:val="000000"/>
                <w:sz w:val="22"/>
                <w:lang w:val="es-CO"/>
              </w:rPr>
            </w:pPr>
            <w:r w:rsidRPr="001A75B7">
              <w:rPr>
                <w:rFonts w:ascii="Franklin Gothic Book" w:hAnsi="Franklin Gothic Book" w:cs="Calibri"/>
                <w:color w:val="000000"/>
                <w:sz w:val="22"/>
                <w:lang w:val="es-CO"/>
              </w:rPr>
              <w:t xml:space="preserve">Cojutepeque, San Pedro </w:t>
            </w:r>
            <w:proofErr w:type="spellStart"/>
            <w:r w:rsidRPr="001A75B7">
              <w:rPr>
                <w:rFonts w:ascii="Franklin Gothic Book" w:hAnsi="Franklin Gothic Book" w:cs="Calibri"/>
                <w:color w:val="000000"/>
                <w:sz w:val="22"/>
                <w:lang w:val="es-CO"/>
              </w:rPr>
              <w:t>Perulapán</w:t>
            </w:r>
            <w:proofErr w:type="spellEnd"/>
            <w:r w:rsidRPr="001A75B7">
              <w:rPr>
                <w:rFonts w:ascii="Franklin Gothic Book" w:hAnsi="Franklin Gothic Book" w:cs="Calibri"/>
                <w:color w:val="000000"/>
                <w:sz w:val="22"/>
                <w:lang w:val="es-CO"/>
              </w:rPr>
              <w:t xml:space="preserve"> y </w:t>
            </w:r>
            <w:proofErr w:type="spellStart"/>
            <w:r w:rsidRPr="001A75B7">
              <w:rPr>
                <w:rFonts w:ascii="Franklin Gothic Book" w:hAnsi="Franklin Gothic Book" w:cs="Calibri"/>
                <w:color w:val="000000"/>
                <w:sz w:val="22"/>
                <w:lang w:val="es-CO"/>
              </w:rPr>
              <w:t>Suchitoto</w:t>
            </w:r>
            <w:proofErr w:type="spellEnd"/>
          </w:p>
        </w:tc>
      </w:tr>
      <w:tr w:rsidR="001A75B7" w:rsidRPr="004F4B30" w14:paraId="0AC10F83" w14:textId="77777777" w:rsidTr="001A75B7">
        <w:trPr>
          <w:trHeight w:val="29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69B1" w14:textId="77777777" w:rsidR="001A75B7" w:rsidRPr="001A75B7" w:rsidRDefault="001A75B7">
            <w:pPr>
              <w:rPr>
                <w:rFonts w:ascii="Franklin Gothic Book" w:hAnsi="Franklin Gothic Book" w:cs="Calibri"/>
                <w:color w:val="000000"/>
                <w:sz w:val="22"/>
              </w:rPr>
            </w:pPr>
            <w:r w:rsidRPr="001A75B7">
              <w:rPr>
                <w:rFonts w:ascii="Franklin Gothic Book" w:hAnsi="Franklin Gothic Book" w:cs="Calibri"/>
                <w:color w:val="000000"/>
                <w:sz w:val="22"/>
              </w:rPr>
              <w:t>La Paz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180A6" w14:textId="77777777" w:rsidR="001A75B7" w:rsidRPr="001A75B7" w:rsidRDefault="001A75B7">
            <w:pPr>
              <w:rPr>
                <w:rFonts w:ascii="Franklin Gothic Book" w:hAnsi="Franklin Gothic Book" w:cs="Calibri"/>
                <w:color w:val="000000"/>
                <w:sz w:val="22"/>
                <w:lang w:val="es-CO"/>
              </w:rPr>
            </w:pPr>
            <w:r w:rsidRPr="001A75B7">
              <w:rPr>
                <w:rFonts w:ascii="Franklin Gothic Book" w:hAnsi="Franklin Gothic Book" w:cs="Calibri"/>
                <w:color w:val="000000"/>
                <w:sz w:val="22"/>
                <w:lang w:val="es-CO"/>
              </w:rPr>
              <w:t xml:space="preserve">San Pedro </w:t>
            </w:r>
            <w:proofErr w:type="spellStart"/>
            <w:r w:rsidRPr="001A75B7">
              <w:rPr>
                <w:rFonts w:ascii="Franklin Gothic Book" w:hAnsi="Franklin Gothic Book" w:cs="Calibri"/>
                <w:color w:val="000000"/>
                <w:sz w:val="22"/>
                <w:lang w:val="es-CO"/>
              </w:rPr>
              <w:t>Masahuat</w:t>
            </w:r>
            <w:proofErr w:type="spellEnd"/>
            <w:r w:rsidRPr="001A75B7">
              <w:rPr>
                <w:rFonts w:ascii="Franklin Gothic Book" w:hAnsi="Franklin Gothic Book" w:cs="Calibri"/>
                <w:color w:val="000000"/>
                <w:sz w:val="22"/>
                <w:lang w:val="es-CO"/>
              </w:rPr>
              <w:t>, San Luis Talpa, Zacatecoluca, Chalatenango</w:t>
            </w:r>
          </w:p>
        </w:tc>
      </w:tr>
      <w:tr w:rsidR="001A75B7" w:rsidRPr="004F4B30" w14:paraId="554102F3" w14:textId="77777777" w:rsidTr="001A75B7">
        <w:trPr>
          <w:trHeight w:val="29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D8B4" w14:textId="77777777" w:rsidR="001A75B7" w:rsidRPr="001A75B7" w:rsidRDefault="001A75B7">
            <w:pPr>
              <w:rPr>
                <w:rFonts w:ascii="Franklin Gothic Book" w:hAnsi="Franklin Gothic Book" w:cs="Calibri"/>
                <w:color w:val="000000"/>
                <w:sz w:val="22"/>
              </w:rPr>
            </w:pPr>
            <w:r w:rsidRPr="001A75B7">
              <w:rPr>
                <w:rFonts w:ascii="Franklin Gothic Book" w:hAnsi="Franklin Gothic Book" w:cs="Calibri"/>
                <w:color w:val="000000"/>
                <w:sz w:val="22"/>
              </w:rPr>
              <w:t>Ahuachapán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22922" w14:textId="77777777" w:rsidR="001A75B7" w:rsidRPr="001A75B7" w:rsidRDefault="001A75B7">
            <w:pPr>
              <w:rPr>
                <w:rFonts w:ascii="Franklin Gothic Book" w:hAnsi="Franklin Gothic Book" w:cs="Calibri"/>
                <w:color w:val="000000"/>
                <w:sz w:val="22"/>
                <w:lang w:val="es-CO"/>
              </w:rPr>
            </w:pPr>
            <w:proofErr w:type="spellStart"/>
            <w:r w:rsidRPr="001A75B7">
              <w:rPr>
                <w:rFonts w:ascii="Franklin Gothic Book" w:hAnsi="Franklin Gothic Book" w:cs="Calibri"/>
                <w:color w:val="000000"/>
                <w:sz w:val="22"/>
                <w:lang w:val="es-CO"/>
              </w:rPr>
              <w:t>Atiquizaya</w:t>
            </w:r>
            <w:proofErr w:type="spellEnd"/>
            <w:r w:rsidRPr="001A75B7">
              <w:rPr>
                <w:rFonts w:ascii="Franklin Gothic Book" w:hAnsi="Franklin Gothic Book" w:cs="Calibri"/>
                <w:color w:val="000000"/>
                <w:sz w:val="22"/>
                <w:lang w:val="es-CO"/>
              </w:rPr>
              <w:t>, San Francisco Menéndez y Ahuachapán</w:t>
            </w:r>
          </w:p>
        </w:tc>
      </w:tr>
      <w:tr w:rsidR="001A75B7" w:rsidRPr="004F4B30" w14:paraId="465017DD" w14:textId="77777777" w:rsidTr="001A75B7">
        <w:trPr>
          <w:trHeight w:val="29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F906" w14:textId="77777777" w:rsidR="001A75B7" w:rsidRPr="001A75B7" w:rsidRDefault="001A75B7">
            <w:pPr>
              <w:rPr>
                <w:rFonts w:ascii="Franklin Gothic Book" w:hAnsi="Franklin Gothic Book" w:cs="Calibri"/>
                <w:color w:val="000000"/>
                <w:sz w:val="22"/>
              </w:rPr>
            </w:pPr>
            <w:r w:rsidRPr="001A75B7">
              <w:rPr>
                <w:rFonts w:ascii="Franklin Gothic Book" w:hAnsi="Franklin Gothic Book" w:cs="Calibri"/>
                <w:color w:val="000000"/>
                <w:sz w:val="22"/>
              </w:rPr>
              <w:t>Chalatenango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01F5E" w14:textId="77777777" w:rsidR="001A75B7" w:rsidRPr="001A75B7" w:rsidRDefault="001A75B7">
            <w:pPr>
              <w:rPr>
                <w:rFonts w:ascii="Franklin Gothic Book" w:hAnsi="Franklin Gothic Book" w:cs="Calibri"/>
                <w:color w:val="000000"/>
                <w:sz w:val="22"/>
                <w:lang w:val="es-CO"/>
              </w:rPr>
            </w:pPr>
            <w:r w:rsidRPr="001A75B7">
              <w:rPr>
                <w:rFonts w:ascii="Franklin Gothic Book" w:hAnsi="Franklin Gothic Book" w:cs="Calibri"/>
                <w:color w:val="000000"/>
                <w:sz w:val="22"/>
                <w:lang w:val="es-CO"/>
              </w:rPr>
              <w:t xml:space="preserve">Chalatenango, </w:t>
            </w:r>
            <w:proofErr w:type="spellStart"/>
            <w:r w:rsidRPr="001A75B7">
              <w:rPr>
                <w:rFonts w:ascii="Franklin Gothic Book" w:hAnsi="Franklin Gothic Book" w:cs="Calibri"/>
                <w:color w:val="000000"/>
                <w:sz w:val="22"/>
                <w:lang w:val="es-CO"/>
              </w:rPr>
              <w:t>Arcatao</w:t>
            </w:r>
            <w:proofErr w:type="spellEnd"/>
            <w:r w:rsidRPr="001A75B7">
              <w:rPr>
                <w:rFonts w:ascii="Franklin Gothic Book" w:hAnsi="Franklin Gothic Book" w:cs="Calibri"/>
                <w:color w:val="000000"/>
                <w:sz w:val="22"/>
                <w:lang w:val="es-CO"/>
              </w:rPr>
              <w:t xml:space="preserve"> y Nueva Concepción</w:t>
            </w:r>
          </w:p>
        </w:tc>
      </w:tr>
    </w:tbl>
    <w:p w14:paraId="0656E7DF" w14:textId="77777777" w:rsidR="003D5A5B" w:rsidRPr="001A75B7" w:rsidRDefault="003D5A5B" w:rsidP="00E84D32">
      <w:pPr>
        <w:spacing w:after="0"/>
        <w:jc w:val="both"/>
        <w:rPr>
          <w:rFonts w:ascii="Franklin Gothic Book" w:hAnsi="Franklin Gothic Book" w:cstheme="minorHAnsi"/>
          <w:bCs/>
          <w:color w:val="auto"/>
          <w:sz w:val="22"/>
          <w:lang w:val="es-CO"/>
        </w:rPr>
      </w:pPr>
    </w:p>
    <w:p w14:paraId="038C63AD" w14:textId="77777777" w:rsidR="00F458D4" w:rsidRPr="001A75B7" w:rsidRDefault="00F458D4" w:rsidP="00E84D32">
      <w:pPr>
        <w:spacing w:after="0"/>
        <w:jc w:val="both"/>
        <w:rPr>
          <w:rFonts w:ascii="Franklin Gothic Book" w:hAnsi="Franklin Gothic Book" w:cstheme="minorHAnsi"/>
          <w:bCs/>
          <w:color w:val="auto"/>
          <w:sz w:val="22"/>
          <w:lang w:val="es-CO"/>
        </w:rPr>
      </w:pPr>
    </w:p>
    <w:p w14:paraId="5E3ED342" w14:textId="21F72E24" w:rsidR="00714CDF" w:rsidRPr="001A75B7" w:rsidRDefault="00714CDF" w:rsidP="00E84D32">
      <w:pPr>
        <w:spacing w:after="0"/>
        <w:jc w:val="both"/>
        <w:rPr>
          <w:rFonts w:ascii="Franklin Gothic Book" w:hAnsi="Franklin Gothic Book" w:cstheme="minorHAnsi"/>
          <w:bCs/>
          <w:color w:val="auto"/>
          <w:sz w:val="22"/>
          <w:lang w:val="es-CO"/>
        </w:rPr>
      </w:pPr>
      <w:r w:rsidRPr="001A75B7">
        <w:rPr>
          <w:rFonts w:ascii="Franklin Gothic Book" w:hAnsi="Franklin Gothic Book" w:cstheme="minorHAnsi"/>
          <w:bCs/>
          <w:color w:val="auto"/>
          <w:sz w:val="22"/>
          <w:lang w:val="es-CO"/>
        </w:rPr>
        <w:t>El estudio deberá ejecutarse a través de fuentes de infor</w:t>
      </w:r>
      <w:r w:rsidR="00B376A1" w:rsidRPr="001A75B7">
        <w:rPr>
          <w:rFonts w:ascii="Franklin Gothic Book" w:hAnsi="Franklin Gothic Book" w:cstheme="minorHAnsi"/>
          <w:bCs/>
          <w:color w:val="auto"/>
          <w:sz w:val="22"/>
          <w:lang w:val="es-CO"/>
        </w:rPr>
        <w:t xml:space="preserve">mación primarias y secundarias obtenidas a través de encuestas implementadas por el consultor y revisiones bibliográficas relevantes. </w:t>
      </w:r>
    </w:p>
    <w:p w14:paraId="7FA1D446" w14:textId="77777777" w:rsidR="00714CDF" w:rsidRPr="001A75B7" w:rsidRDefault="00714CDF" w:rsidP="00E84D32">
      <w:pPr>
        <w:spacing w:after="0"/>
        <w:jc w:val="both"/>
        <w:rPr>
          <w:rFonts w:ascii="Franklin Gothic Book" w:hAnsi="Franklin Gothic Book" w:cstheme="minorHAnsi"/>
          <w:bCs/>
          <w:color w:val="auto"/>
          <w:sz w:val="22"/>
          <w:lang w:val="es-CO"/>
        </w:rPr>
      </w:pPr>
    </w:p>
    <w:p w14:paraId="023E234D" w14:textId="46409737" w:rsidR="00714CDF" w:rsidRPr="001A75B7" w:rsidRDefault="00714CDF" w:rsidP="00E84D32">
      <w:pPr>
        <w:spacing w:after="0"/>
        <w:jc w:val="both"/>
        <w:rPr>
          <w:rFonts w:ascii="Franklin Gothic Book" w:hAnsi="Franklin Gothic Book" w:cstheme="minorHAnsi"/>
          <w:bCs/>
          <w:color w:val="auto"/>
          <w:sz w:val="22"/>
          <w:lang w:val="es-CO"/>
        </w:rPr>
      </w:pPr>
      <w:r w:rsidRPr="001A75B7">
        <w:rPr>
          <w:rFonts w:ascii="Franklin Gothic Book" w:hAnsi="Franklin Gothic Book" w:cstheme="minorHAnsi"/>
          <w:bCs/>
          <w:color w:val="auto"/>
          <w:sz w:val="22"/>
          <w:lang w:val="es-CO"/>
        </w:rPr>
        <w:t xml:space="preserve">Análisis de datos y visualizaciones. </w:t>
      </w:r>
    </w:p>
    <w:p w14:paraId="0883B196" w14:textId="72F99C3A" w:rsidR="00E84D32" w:rsidRPr="001A75B7" w:rsidRDefault="00714CDF" w:rsidP="00E84D32">
      <w:pPr>
        <w:spacing w:after="0"/>
        <w:jc w:val="both"/>
        <w:rPr>
          <w:rFonts w:ascii="Franklin Gothic Book" w:hAnsi="Franklin Gothic Book" w:cstheme="minorHAnsi"/>
          <w:bCs/>
          <w:color w:val="auto"/>
          <w:sz w:val="22"/>
          <w:lang w:val="es-CO"/>
        </w:rPr>
      </w:pPr>
      <w:r w:rsidRPr="001A75B7">
        <w:rPr>
          <w:rFonts w:ascii="Franklin Gothic Book" w:hAnsi="Franklin Gothic Book" w:cstheme="minorHAnsi"/>
          <w:bCs/>
          <w:color w:val="auto"/>
          <w:sz w:val="22"/>
          <w:lang w:val="es-CO"/>
        </w:rPr>
        <w:t xml:space="preserve">Se recomienda que el consultor sea capaz de hacer análisis de datos a través de herramientas de tipo, </w:t>
      </w:r>
      <w:r w:rsidR="00D13BF8" w:rsidRPr="001A75B7">
        <w:rPr>
          <w:rFonts w:ascii="Franklin Gothic Book" w:hAnsi="Franklin Gothic Book" w:cstheme="minorHAnsi"/>
          <w:bCs/>
          <w:color w:val="auto"/>
          <w:sz w:val="22"/>
          <w:lang w:val="es-CO"/>
        </w:rPr>
        <w:t>SPSS, Microsoft Excel</w:t>
      </w:r>
      <w:r w:rsidRPr="001A75B7">
        <w:rPr>
          <w:rFonts w:ascii="Franklin Gothic Book" w:hAnsi="Franklin Gothic Book" w:cstheme="minorHAnsi"/>
          <w:bCs/>
          <w:color w:val="auto"/>
          <w:sz w:val="22"/>
          <w:lang w:val="es-CO"/>
        </w:rPr>
        <w:t xml:space="preserve"> y </w:t>
      </w:r>
      <w:proofErr w:type="spellStart"/>
      <w:r w:rsidR="00DD4C90" w:rsidRPr="001A75B7">
        <w:rPr>
          <w:rFonts w:ascii="Franklin Gothic Book" w:hAnsi="Franklin Gothic Book" w:cstheme="minorHAnsi"/>
          <w:bCs/>
          <w:color w:val="auto"/>
          <w:sz w:val="22"/>
          <w:lang w:val="es-CO"/>
        </w:rPr>
        <w:t>Arc</w:t>
      </w:r>
      <w:proofErr w:type="spellEnd"/>
      <w:r w:rsidR="00DD4C90" w:rsidRPr="001A75B7">
        <w:rPr>
          <w:rFonts w:ascii="Franklin Gothic Book" w:hAnsi="Franklin Gothic Book" w:cstheme="minorHAnsi"/>
          <w:bCs/>
          <w:color w:val="auto"/>
          <w:sz w:val="22"/>
          <w:lang w:val="es-CO"/>
        </w:rPr>
        <w:t xml:space="preserve"> </w:t>
      </w:r>
      <w:proofErr w:type="spellStart"/>
      <w:r w:rsidR="00DD4C90" w:rsidRPr="001A75B7">
        <w:rPr>
          <w:rFonts w:ascii="Franklin Gothic Book" w:hAnsi="Franklin Gothic Book" w:cstheme="minorHAnsi"/>
          <w:bCs/>
          <w:color w:val="auto"/>
          <w:sz w:val="22"/>
          <w:lang w:val="es-CO"/>
        </w:rPr>
        <w:t>Map</w:t>
      </w:r>
      <w:proofErr w:type="spellEnd"/>
      <w:r w:rsidR="00DD4C90" w:rsidRPr="001A75B7">
        <w:rPr>
          <w:rFonts w:ascii="Franklin Gothic Book" w:hAnsi="Franklin Gothic Book" w:cstheme="minorHAnsi"/>
          <w:bCs/>
          <w:color w:val="auto"/>
          <w:sz w:val="22"/>
          <w:lang w:val="es-CO"/>
        </w:rPr>
        <w:t xml:space="preserve"> </w:t>
      </w:r>
      <w:r w:rsidRPr="001A75B7">
        <w:rPr>
          <w:rFonts w:ascii="Franklin Gothic Book" w:hAnsi="Franklin Gothic Book" w:cstheme="minorHAnsi"/>
          <w:bCs/>
          <w:color w:val="auto"/>
          <w:sz w:val="22"/>
          <w:lang w:val="es-CO"/>
        </w:rPr>
        <w:t xml:space="preserve">o QGIS. Para visualizar el estudio </w:t>
      </w:r>
      <w:r w:rsidR="009465BA" w:rsidRPr="001A75B7">
        <w:rPr>
          <w:rFonts w:ascii="Franklin Gothic Book" w:hAnsi="Franklin Gothic Book" w:cstheme="minorHAnsi"/>
          <w:bCs/>
          <w:color w:val="auto"/>
          <w:sz w:val="22"/>
          <w:lang w:val="es-CO"/>
        </w:rPr>
        <w:t>también</w:t>
      </w:r>
      <w:r w:rsidRPr="001A75B7">
        <w:rPr>
          <w:rFonts w:ascii="Franklin Gothic Book" w:hAnsi="Franklin Gothic Book" w:cstheme="minorHAnsi"/>
          <w:bCs/>
          <w:color w:val="auto"/>
          <w:sz w:val="22"/>
          <w:lang w:val="es-CO"/>
        </w:rPr>
        <w:t xml:space="preserve"> es </w:t>
      </w:r>
      <w:r w:rsidR="009465BA" w:rsidRPr="001A75B7">
        <w:rPr>
          <w:rFonts w:ascii="Franklin Gothic Book" w:hAnsi="Franklin Gothic Book" w:cstheme="minorHAnsi"/>
          <w:bCs/>
          <w:color w:val="auto"/>
          <w:sz w:val="22"/>
          <w:lang w:val="es-CO"/>
        </w:rPr>
        <w:t>sugerida</w:t>
      </w:r>
      <w:r w:rsidR="00A25C05">
        <w:rPr>
          <w:rFonts w:ascii="Franklin Gothic Book" w:hAnsi="Franklin Gothic Book" w:cstheme="minorHAnsi"/>
          <w:bCs/>
          <w:color w:val="auto"/>
          <w:sz w:val="22"/>
          <w:lang w:val="es-CO"/>
        </w:rPr>
        <w:t xml:space="preserve"> la utilización de </w:t>
      </w:r>
      <w:proofErr w:type="spellStart"/>
      <w:r w:rsidR="00A25C05">
        <w:rPr>
          <w:rFonts w:ascii="Franklin Gothic Book" w:hAnsi="Franklin Gothic Book" w:cstheme="minorHAnsi"/>
          <w:bCs/>
          <w:color w:val="auto"/>
          <w:sz w:val="22"/>
          <w:lang w:val="es-CO"/>
        </w:rPr>
        <w:t>Power</w:t>
      </w:r>
      <w:proofErr w:type="spellEnd"/>
      <w:r w:rsidR="00A25C05">
        <w:rPr>
          <w:rFonts w:ascii="Franklin Gothic Book" w:hAnsi="Franklin Gothic Book" w:cstheme="minorHAnsi"/>
          <w:bCs/>
          <w:color w:val="auto"/>
          <w:sz w:val="22"/>
          <w:lang w:val="es-CO"/>
        </w:rPr>
        <w:t>-BI.</w:t>
      </w:r>
    </w:p>
    <w:p w14:paraId="760386E0" w14:textId="005A2E20" w:rsidR="00674171" w:rsidRPr="001A75B7" w:rsidRDefault="00674171" w:rsidP="00C87B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auto"/>
          <w:sz w:val="22"/>
          <w:lang w:val="es-CO"/>
        </w:rPr>
      </w:pPr>
    </w:p>
    <w:p w14:paraId="0A27836E" w14:textId="77777777" w:rsidR="00605A3E" w:rsidRPr="001A75B7" w:rsidRDefault="00605A3E" w:rsidP="00605A3E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Franklin Gothic Book" w:eastAsia="Arial,Bold" w:hAnsi="Franklin Gothic Book" w:cs="Arial"/>
          <w:b/>
          <w:bCs/>
          <w:color w:val="auto"/>
          <w:sz w:val="22"/>
          <w:lang w:val="es-CO"/>
        </w:rPr>
      </w:pPr>
      <w:r w:rsidRPr="001A75B7">
        <w:rPr>
          <w:rFonts w:ascii="Franklin Gothic Book" w:hAnsi="Franklin Gothic Book" w:cs="Arial"/>
          <w:color w:val="auto"/>
          <w:sz w:val="22"/>
          <w:lang w:val="es-CO"/>
        </w:rPr>
        <w:sym w:font="Wingdings 2" w:char="F0A2"/>
      </w:r>
      <w:r w:rsidRPr="001A75B7">
        <w:rPr>
          <w:rFonts w:ascii="Franklin Gothic Book" w:hAnsi="Franklin Gothic Book" w:cs="Arial"/>
          <w:color w:val="auto"/>
          <w:sz w:val="22"/>
          <w:lang w:val="es-CO"/>
        </w:rPr>
        <w:t xml:space="preserve"> </w:t>
      </w:r>
      <w:r w:rsidRPr="001A75B7">
        <w:rPr>
          <w:rFonts w:ascii="Franklin Gothic Book" w:eastAsia="Arial,Bold" w:hAnsi="Franklin Gothic Book" w:cs="Arial"/>
          <w:b/>
          <w:bCs/>
          <w:color w:val="auto"/>
          <w:sz w:val="22"/>
          <w:lang w:val="es-CO"/>
        </w:rPr>
        <w:t xml:space="preserve">ADAPTACIONES Y CONSIDERACIONES ESPECÍFICAS DEL PAIS </w:t>
      </w:r>
    </w:p>
    <w:p w14:paraId="28E9CB62" w14:textId="77777777" w:rsidR="00605A3E" w:rsidRPr="001A75B7" w:rsidRDefault="00605A3E" w:rsidP="00605A3E">
      <w:pPr>
        <w:spacing w:after="0"/>
        <w:jc w:val="both"/>
        <w:rPr>
          <w:rFonts w:ascii="Franklin Gothic Book" w:hAnsi="Franklin Gothic Book" w:cstheme="minorHAnsi"/>
          <w:bCs/>
          <w:color w:val="auto"/>
          <w:sz w:val="22"/>
          <w:lang w:val="es-CO"/>
        </w:rPr>
      </w:pPr>
    </w:p>
    <w:p w14:paraId="2C2C3FD3" w14:textId="77777777" w:rsidR="00605A3E" w:rsidRPr="001A75B7" w:rsidRDefault="00605A3E" w:rsidP="00605A3E">
      <w:pPr>
        <w:spacing w:after="0"/>
        <w:jc w:val="both"/>
        <w:rPr>
          <w:rFonts w:ascii="Franklin Gothic Book" w:hAnsi="Franklin Gothic Book" w:cstheme="minorHAnsi"/>
          <w:b/>
          <w:color w:val="auto"/>
          <w:sz w:val="22"/>
          <w:lang w:val="es-CO"/>
        </w:rPr>
      </w:pPr>
      <w:r w:rsidRPr="001A75B7">
        <w:rPr>
          <w:rFonts w:ascii="Franklin Gothic Book" w:hAnsi="Franklin Gothic Book" w:cstheme="minorHAnsi"/>
          <w:bCs/>
          <w:color w:val="auto"/>
          <w:sz w:val="22"/>
          <w:lang w:val="es-CO"/>
        </w:rPr>
        <w:t>El estudio debe de tomar en cuenta todas las siguientes consideraciones:</w:t>
      </w:r>
    </w:p>
    <w:p w14:paraId="5DFED199" w14:textId="53330531" w:rsidR="005F3206" w:rsidRPr="001A75B7" w:rsidRDefault="005F3206" w:rsidP="00605A3E">
      <w:pPr>
        <w:pStyle w:val="Prrafodelista"/>
        <w:numPr>
          <w:ilvl w:val="0"/>
          <w:numId w:val="14"/>
        </w:numPr>
        <w:spacing w:after="0"/>
        <w:jc w:val="both"/>
        <w:rPr>
          <w:rFonts w:ascii="Franklin Gothic Book" w:hAnsi="Franklin Gothic Book" w:cstheme="minorHAnsi"/>
          <w:bCs/>
          <w:color w:val="auto"/>
          <w:sz w:val="22"/>
          <w:lang w:val="es-CO"/>
        </w:rPr>
      </w:pPr>
      <w:r w:rsidRPr="001A75B7">
        <w:rPr>
          <w:rFonts w:ascii="Franklin Gothic Book" w:hAnsi="Franklin Gothic Book" w:cstheme="minorHAnsi"/>
          <w:bCs/>
          <w:color w:val="auto"/>
          <w:sz w:val="22"/>
          <w:lang w:val="es-CO"/>
        </w:rPr>
        <w:t xml:space="preserve">Vulnerabilidades y discriminación. </w:t>
      </w:r>
      <w:r w:rsidR="009465BA" w:rsidRPr="001A75B7">
        <w:rPr>
          <w:rFonts w:ascii="Franklin Gothic Book" w:hAnsi="Franklin Gothic Book" w:cstheme="minorHAnsi"/>
          <w:bCs/>
          <w:color w:val="auto"/>
          <w:sz w:val="22"/>
          <w:lang w:val="es-CO"/>
        </w:rPr>
        <w:t>Revisión</w:t>
      </w:r>
      <w:r w:rsidRPr="001A75B7">
        <w:rPr>
          <w:rFonts w:ascii="Franklin Gothic Book" w:hAnsi="Franklin Gothic Book" w:cstheme="minorHAnsi"/>
          <w:bCs/>
          <w:color w:val="auto"/>
          <w:sz w:val="22"/>
          <w:lang w:val="es-CO"/>
        </w:rPr>
        <w:t xml:space="preserve"> sobre si los factores analizados en el estudio afectan de manera diferente a ciertos grupos dependiendo de:</w:t>
      </w:r>
    </w:p>
    <w:p w14:paraId="11A92B16" w14:textId="614C2181" w:rsidR="005F3206" w:rsidRPr="001A75B7" w:rsidRDefault="005F3206" w:rsidP="005F3206">
      <w:pPr>
        <w:pStyle w:val="Prrafodelista"/>
        <w:numPr>
          <w:ilvl w:val="1"/>
          <w:numId w:val="14"/>
        </w:numPr>
        <w:spacing w:after="0"/>
        <w:jc w:val="both"/>
        <w:rPr>
          <w:rFonts w:ascii="Franklin Gothic Book" w:hAnsi="Franklin Gothic Book" w:cstheme="minorHAnsi"/>
          <w:bCs/>
          <w:color w:val="auto"/>
          <w:sz w:val="22"/>
          <w:lang w:val="es-CO"/>
        </w:rPr>
      </w:pPr>
      <w:r w:rsidRPr="001A75B7">
        <w:rPr>
          <w:rFonts w:ascii="Franklin Gothic Book" w:hAnsi="Franklin Gothic Book" w:cstheme="minorHAnsi"/>
          <w:bCs/>
          <w:color w:val="auto"/>
          <w:sz w:val="22"/>
          <w:lang w:val="es-CO"/>
        </w:rPr>
        <w:t>Su género</w:t>
      </w:r>
    </w:p>
    <w:p w14:paraId="38995799" w14:textId="6C70AF29" w:rsidR="00605A3E" w:rsidRPr="001A75B7" w:rsidRDefault="005F3206" w:rsidP="005F3206">
      <w:pPr>
        <w:pStyle w:val="Prrafodelista"/>
        <w:numPr>
          <w:ilvl w:val="1"/>
          <w:numId w:val="14"/>
        </w:numPr>
        <w:spacing w:after="0"/>
        <w:jc w:val="both"/>
        <w:rPr>
          <w:rFonts w:ascii="Franklin Gothic Book" w:hAnsi="Franklin Gothic Book" w:cstheme="minorHAnsi"/>
          <w:bCs/>
          <w:color w:val="auto"/>
          <w:sz w:val="22"/>
          <w:lang w:val="es-CO"/>
        </w:rPr>
      </w:pPr>
      <w:r w:rsidRPr="001A75B7">
        <w:rPr>
          <w:rFonts w:ascii="Franklin Gothic Book" w:hAnsi="Franklin Gothic Book" w:cstheme="minorHAnsi"/>
          <w:bCs/>
          <w:color w:val="auto"/>
          <w:sz w:val="22"/>
          <w:lang w:val="es-CO"/>
        </w:rPr>
        <w:t xml:space="preserve">Su origen étnico. </w:t>
      </w:r>
    </w:p>
    <w:p w14:paraId="2E63BF0A" w14:textId="46FDA8AC" w:rsidR="005F3206" w:rsidRPr="001A75B7" w:rsidRDefault="005F3206" w:rsidP="005F3206">
      <w:pPr>
        <w:pStyle w:val="Prrafodelista"/>
        <w:numPr>
          <w:ilvl w:val="1"/>
          <w:numId w:val="14"/>
        </w:numPr>
        <w:spacing w:after="0"/>
        <w:jc w:val="both"/>
        <w:rPr>
          <w:rFonts w:ascii="Franklin Gothic Book" w:hAnsi="Franklin Gothic Book" w:cstheme="minorHAnsi"/>
          <w:bCs/>
          <w:color w:val="auto"/>
          <w:sz w:val="22"/>
          <w:lang w:val="es-CO"/>
        </w:rPr>
      </w:pPr>
      <w:r w:rsidRPr="001A75B7">
        <w:rPr>
          <w:rFonts w:ascii="Franklin Gothic Book" w:hAnsi="Franklin Gothic Book" w:cstheme="minorHAnsi"/>
          <w:bCs/>
          <w:color w:val="auto"/>
          <w:sz w:val="22"/>
          <w:lang w:val="es-CO"/>
        </w:rPr>
        <w:t>Personas con discapacidad</w:t>
      </w:r>
    </w:p>
    <w:p w14:paraId="69AA57F8" w14:textId="2AACAFD7" w:rsidR="005F3206" w:rsidRPr="001A75B7" w:rsidRDefault="005F3206" w:rsidP="005F3206">
      <w:pPr>
        <w:pStyle w:val="Prrafodelista"/>
        <w:numPr>
          <w:ilvl w:val="1"/>
          <w:numId w:val="14"/>
        </w:numPr>
        <w:spacing w:after="0"/>
        <w:jc w:val="both"/>
        <w:rPr>
          <w:rFonts w:ascii="Franklin Gothic Book" w:hAnsi="Franklin Gothic Book" w:cstheme="minorHAnsi"/>
          <w:bCs/>
          <w:color w:val="auto"/>
          <w:sz w:val="22"/>
          <w:lang w:val="es-CO"/>
        </w:rPr>
      </w:pPr>
      <w:r w:rsidRPr="001A75B7">
        <w:rPr>
          <w:rFonts w:ascii="Franklin Gothic Book" w:hAnsi="Franklin Gothic Book" w:cstheme="minorHAnsi"/>
          <w:bCs/>
          <w:color w:val="auto"/>
          <w:sz w:val="22"/>
          <w:lang w:val="es-CO"/>
        </w:rPr>
        <w:t xml:space="preserve">Padres / </w:t>
      </w:r>
      <w:r w:rsidR="006B2CC0" w:rsidRPr="001A75B7">
        <w:rPr>
          <w:rFonts w:ascii="Franklin Gothic Book" w:hAnsi="Franklin Gothic Book" w:cstheme="minorHAnsi"/>
          <w:bCs/>
          <w:color w:val="auto"/>
          <w:sz w:val="22"/>
          <w:lang w:val="es-CO"/>
        </w:rPr>
        <w:t>madres solteras</w:t>
      </w:r>
      <w:r w:rsidRPr="001A75B7">
        <w:rPr>
          <w:rFonts w:ascii="Franklin Gothic Book" w:hAnsi="Franklin Gothic Book" w:cstheme="minorHAnsi"/>
          <w:bCs/>
          <w:color w:val="auto"/>
          <w:sz w:val="22"/>
          <w:lang w:val="es-CO"/>
        </w:rPr>
        <w:t>/as.</w:t>
      </w:r>
    </w:p>
    <w:p w14:paraId="11FEF6D1" w14:textId="0725CEE2" w:rsidR="005F3206" w:rsidRPr="001A75B7" w:rsidRDefault="005F3206" w:rsidP="005F3206">
      <w:pPr>
        <w:pStyle w:val="Prrafodelista"/>
        <w:numPr>
          <w:ilvl w:val="1"/>
          <w:numId w:val="14"/>
        </w:numPr>
        <w:spacing w:after="0"/>
        <w:jc w:val="both"/>
        <w:rPr>
          <w:rFonts w:ascii="Franklin Gothic Book" w:hAnsi="Franklin Gothic Book" w:cstheme="minorHAnsi"/>
          <w:bCs/>
          <w:color w:val="auto"/>
          <w:sz w:val="22"/>
          <w:lang w:val="es-CO"/>
        </w:rPr>
      </w:pPr>
      <w:r w:rsidRPr="001A75B7">
        <w:rPr>
          <w:rFonts w:ascii="Franklin Gothic Book" w:hAnsi="Franklin Gothic Book" w:cstheme="minorHAnsi"/>
          <w:bCs/>
          <w:color w:val="auto"/>
          <w:sz w:val="22"/>
          <w:lang w:val="es-CO"/>
        </w:rPr>
        <w:t>Sobrevivientes de violencia sexual y de género</w:t>
      </w:r>
    </w:p>
    <w:p w14:paraId="7653C7D3" w14:textId="1108D0F0" w:rsidR="005F3206" w:rsidRPr="001A75B7" w:rsidRDefault="005F3206" w:rsidP="005F3206">
      <w:pPr>
        <w:pStyle w:val="Prrafodelista"/>
        <w:numPr>
          <w:ilvl w:val="1"/>
          <w:numId w:val="14"/>
        </w:numPr>
        <w:spacing w:after="0"/>
        <w:jc w:val="both"/>
        <w:rPr>
          <w:rFonts w:ascii="Franklin Gothic Book" w:hAnsi="Franklin Gothic Book" w:cstheme="minorHAnsi"/>
          <w:bCs/>
          <w:color w:val="auto"/>
          <w:sz w:val="22"/>
          <w:lang w:val="es-CO"/>
        </w:rPr>
      </w:pPr>
      <w:r w:rsidRPr="001A75B7">
        <w:rPr>
          <w:rFonts w:ascii="Franklin Gothic Book" w:hAnsi="Franklin Gothic Book" w:cstheme="minorHAnsi"/>
          <w:bCs/>
          <w:color w:val="auto"/>
          <w:sz w:val="22"/>
          <w:lang w:val="es-CO"/>
        </w:rPr>
        <w:t>otras</w:t>
      </w:r>
    </w:p>
    <w:p w14:paraId="517DE67D" w14:textId="713BFFF2" w:rsidR="00605A3E" w:rsidRPr="001A75B7" w:rsidRDefault="00605A3E" w:rsidP="00605A3E">
      <w:pPr>
        <w:pStyle w:val="Prrafodelista"/>
        <w:numPr>
          <w:ilvl w:val="0"/>
          <w:numId w:val="14"/>
        </w:numPr>
        <w:spacing w:after="0"/>
        <w:jc w:val="both"/>
        <w:rPr>
          <w:rFonts w:ascii="Franklin Gothic Book" w:hAnsi="Franklin Gothic Book" w:cstheme="minorHAnsi"/>
          <w:bCs/>
          <w:color w:val="auto"/>
          <w:sz w:val="22"/>
          <w:lang w:val="es-CO"/>
        </w:rPr>
      </w:pPr>
      <w:r w:rsidRPr="001A75B7">
        <w:rPr>
          <w:rFonts w:ascii="Franklin Gothic Book" w:hAnsi="Franklin Gothic Book" w:cstheme="minorHAnsi"/>
          <w:bCs/>
          <w:color w:val="auto"/>
          <w:sz w:val="22"/>
          <w:lang w:val="es-CO"/>
        </w:rPr>
        <w:t>Riesgos de extorsión</w:t>
      </w:r>
      <w:r w:rsidR="005F3206" w:rsidRPr="001A75B7">
        <w:rPr>
          <w:rFonts w:ascii="Franklin Gothic Book" w:hAnsi="Franklin Gothic Book" w:cstheme="minorHAnsi"/>
          <w:bCs/>
          <w:color w:val="auto"/>
          <w:sz w:val="22"/>
          <w:lang w:val="es-CO"/>
        </w:rPr>
        <w:t xml:space="preserve"> a los grupos </w:t>
      </w:r>
      <w:r w:rsidR="009465BA" w:rsidRPr="001A75B7">
        <w:rPr>
          <w:rFonts w:ascii="Franklin Gothic Book" w:hAnsi="Franklin Gothic Book" w:cstheme="minorHAnsi"/>
          <w:bCs/>
          <w:color w:val="auto"/>
          <w:sz w:val="22"/>
          <w:lang w:val="es-CO"/>
        </w:rPr>
        <w:t>objetivos</w:t>
      </w:r>
      <w:r w:rsidR="005F3206" w:rsidRPr="001A75B7">
        <w:rPr>
          <w:rFonts w:ascii="Franklin Gothic Book" w:hAnsi="Franklin Gothic Book" w:cstheme="minorHAnsi"/>
          <w:bCs/>
          <w:color w:val="auto"/>
          <w:sz w:val="22"/>
          <w:lang w:val="es-CO"/>
        </w:rPr>
        <w:t>.</w:t>
      </w:r>
    </w:p>
    <w:p w14:paraId="66002A97" w14:textId="5CC649BD" w:rsidR="00605A3E" w:rsidRPr="001A75B7" w:rsidRDefault="00605A3E" w:rsidP="00605A3E">
      <w:pPr>
        <w:pStyle w:val="Prrafodelista"/>
        <w:numPr>
          <w:ilvl w:val="0"/>
          <w:numId w:val="14"/>
        </w:numPr>
        <w:spacing w:after="0"/>
        <w:jc w:val="both"/>
        <w:rPr>
          <w:rFonts w:ascii="Franklin Gothic Book" w:hAnsi="Franklin Gothic Book" w:cstheme="minorHAnsi"/>
          <w:bCs/>
          <w:color w:val="auto"/>
          <w:sz w:val="22"/>
          <w:lang w:val="es-CO"/>
        </w:rPr>
      </w:pPr>
      <w:r w:rsidRPr="001A75B7">
        <w:rPr>
          <w:rFonts w:ascii="Franklin Gothic Book" w:hAnsi="Franklin Gothic Book" w:cstheme="minorHAnsi"/>
          <w:bCs/>
          <w:color w:val="auto"/>
          <w:sz w:val="22"/>
          <w:lang w:val="es-CO"/>
        </w:rPr>
        <w:t>Restricciones de movilidad debido a barreras invisibles</w:t>
      </w:r>
      <w:r w:rsidR="005F3206" w:rsidRPr="001A75B7">
        <w:rPr>
          <w:rFonts w:ascii="Franklin Gothic Book" w:hAnsi="Franklin Gothic Book" w:cstheme="minorHAnsi"/>
          <w:bCs/>
          <w:color w:val="auto"/>
          <w:sz w:val="22"/>
          <w:lang w:val="es-CO"/>
        </w:rPr>
        <w:t xml:space="preserve">, principalmente violencia y extorsión. </w:t>
      </w:r>
    </w:p>
    <w:p w14:paraId="2F6ED340" w14:textId="77777777" w:rsidR="00605A3E" w:rsidRPr="001A75B7" w:rsidRDefault="00605A3E" w:rsidP="00605A3E">
      <w:pPr>
        <w:pStyle w:val="Prrafodelista"/>
        <w:numPr>
          <w:ilvl w:val="0"/>
          <w:numId w:val="14"/>
        </w:numPr>
        <w:spacing w:after="0"/>
        <w:jc w:val="both"/>
        <w:rPr>
          <w:rFonts w:ascii="Franklin Gothic Book" w:hAnsi="Franklin Gothic Book" w:cstheme="minorHAnsi"/>
          <w:bCs/>
          <w:color w:val="auto"/>
          <w:sz w:val="22"/>
          <w:lang w:val="es-CO"/>
        </w:rPr>
      </w:pPr>
      <w:r w:rsidRPr="001A75B7">
        <w:rPr>
          <w:rFonts w:ascii="Franklin Gothic Book" w:hAnsi="Franklin Gothic Book" w:cstheme="minorHAnsi"/>
          <w:bCs/>
          <w:color w:val="auto"/>
          <w:sz w:val="22"/>
          <w:lang w:val="es-CO"/>
        </w:rPr>
        <w:t>Marco normativo e inclusión de los diferentes perfiles.</w:t>
      </w:r>
    </w:p>
    <w:p w14:paraId="49AB0369" w14:textId="77777777" w:rsidR="00605A3E" w:rsidRPr="001A75B7" w:rsidRDefault="00605A3E" w:rsidP="00605A3E">
      <w:pPr>
        <w:pStyle w:val="Prrafodelista"/>
        <w:numPr>
          <w:ilvl w:val="0"/>
          <w:numId w:val="14"/>
        </w:numPr>
        <w:spacing w:after="0"/>
        <w:jc w:val="both"/>
        <w:rPr>
          <w:rFonts w:ascii="Franklin Gothic Book" w:hAnsi="Franklin Gothic Book" w:cstheme="minorHAnsi"/>
          <w:bCs/>
          <w:color w:val="auto"/>
          <w:sz w:val="22"/>
          <w:lang w:val="es-CO"/>
        </w:rPr>
      </w:pPr>
      <w:r w:rsidRPr="001A75B7">
        <w:rPr>
          <w:rFonts w:ascii="Franklin Gothic Book" w:hAnsi="Franklin Gothic Book" w:cstheme="minorHAnsi"/>
          <w:bCs/>
          <w:color w:val="auto"/>
          <w:sz w:val="22"/>
          <w:lang w:val="es-CO"/>
        </w:rPr>
        <w:t xml:space="preserve">Discriminación laboral por zona de residencia en particular hacia los jóvenes que residen en zonas de alto riesgo/violentas. </w:t>
      </w:r>
    </w:p>
    <w:p w14:paraId="40AE9FB9" w14:textId="49DDE890" w:rsidR="00605A3E" w:rsidRPr="001A75B7" w:rsidRDefault="00605A3E" w:rsidP="00605A3E">
      <w:pPr>
        <w:pStyle w:val="Prrafodelista"/>
        <w:numPr>
          <w:ilvl w:val="0"/>
          <w:numId w:val="14"/>
        </w:numPr>
        <w:spacing w:after="0"/>
        <w:jc w:val="both"/>
        <w:rPr>
          <w:rFonts w:ascii="Franklin Gothic Book" w:hAnsi="Franklin Gothic Book" w:cstheme="minorHAnsi"/>
          <w:bCs/>
          <w:color w:val="auto"/>
          <w:sz w:val="22"/>
          <w:lang w:val="es-CO"/>
        </w:rPr>
      </w:pPr>
      <w:r w:rsidRPr="001A75B7">
        <w:rPr>
          <w:rFonts w:ascii="Franklin Gothic Book" w:hAnsi="Franklin Gothic Book" w:cstheme="minorHAnsi"/>
          <w:bCs/>
          <w:color w:val="auto"/>
          <w:sz w:val="22"/>
          <w:lang w:val="es-CO"/>
        </w:rPr>
        <w:t xml:space="preserve">Afectación del sector privado (efecto de la pandemia y del paso de las tormentas tropicales), en particular micro y pequeñas empresas. </w:t>
      </w:r>
    </w:p>
    <w:p w14:paraId="0632481D" w14:textId="4D29695B" w:rsidR="00605A3E" w:rsidRPr="001A75B7" w:rsidRDefault="005F3206" w:rsidP="00605A3E">
      <w:pPr>
        <w:pStyle w:val="Prrafodelista"/>
        <w:numPr>
          <w:ilvl w:val="0"/>
          <w:numId w:val="14"/>
        </w:numPr>
        <w:spacing w:after="0"/>
        <w:jc w:val="both"/>
        <w:rPr>
          <w:rFonts w:ascii="Franklin Gothic Book" w:hAnsi="Franklin Gothic Book" w:cstheme="minorHAnsi"/>
          <w:bCs/>
          <w:color w:val="auto"/>
          <w:sz w:val="22"/>
          <w:lang w:val="es-CO"/>
        </w:rPr>
      </w:pPr>
      <w:r w:rsidRPr="001A75B7">
        <w:rPr>
          <w:rFonts w:ascii="Franklin Gothic Book" w:hAnsi="Franklin Gothic Book" w:cstheme="minorHAnsi"/>
          <w:bCs/>
          <w:color w:val="auto"/>
          <w:sz w:val="22"/>
          <w:lang w:val="es-CO"/>
        </w:rPr>
        <w:t>A</w:t>
      </w:r>
      <w:r w:rsidR="00605A3E" w:rsidRPr="001A75B7">
        <w:rPr>
          <w:rFonts w:ascii="Franklin Gothic Book" w:hAnsi="Franklin Gothic Book" w:cstheme="minorHAnsi"/>
          <w:bCs/>
          <w:color w:val="auto"/>
          <w:sz w:val="22"/>
          <w:lang w:val="es-CO"/>
        </w:rPr>
        <w:t xml:space="preserve">cceso al sistema financiero formal para </w:t>
      </w:r>
      <w:r w:rsidRPr="001A75B7">
        <w:rPr>
          <w:rFonts w:ascii="Franklin Gothic Book" w:hAnsi="Franklin Gothic Book" w:cstheme="minorHAnsi"/>
          <w:bCs/>
          <w:color w:val="auto"/>
          <w:sz w:val="22"/>
          <w:lang w:val="es-CO"/>
        </w:rPr>
        <w:t>el público objetivo.</w:t>
      </w:r>
    </w:p>
    <w:p w14:paraId="48BBB42E" w14:textId="7008A316" w:rsidR="001C048C" w:rsidRPr="001A75B7" w:rsidRDefault="001C048C" w:rsidP="001C048C">
      <w:pPr>
        <w:pStyle w:val="Prrafodelista"/>
        <w:numPr>
          <w:ilvl w:val="0"/>
          <w:numId w:val="14"/>
        </w:numPr>
        <w:spacing w:after="0"/>
        <w:jc w:val="both"/>
        <w:rPr>
          <w:rFonts w:ascii="Franklin Gothic Book" w:hAnsi="Franklin Gothic Book" w:cstheme="minorHAnsi"/>
          <w:bCs/>
          <w:color w:val="auto"/>
          <w:sz w:val="22"/>
          <w:lang w:val="es-CO"/>
        </w:rPr>
      </w:pPr>
      <w:r w:rsidRPr="001A75B7">
        <w:rPr>
          <w:rFonts w:ascii="Franklin Gothic Book" w:hAnsi="Franklin Gothic Book" w:cstheme="minorHAnsi"/>
          <w:bCs/>
          <w:color w:val="auto"/>
          <w:sz w:val="22"/>
          <w:lang w:val="es-CO"/>
        </w:rPr>
        <w:t xml:space="preserve">Se busca que el estudio también considere los puntos relevantes </w:t>
      </w:r>
      <w:r w:rsidR="00B009A3" w:rsidRPr="001A75B7">
        <w:rPr>
          <w:rFonts w:ascii="Franklin Gothic Book" w:hAnsi="Franklin Gothic Book" w:cstheme="minorHAnsi"/>
          <w:bCs/>
          <w:color w:val="auto"/>
          <w:sz w:val="22"/>
          <w:lang w:val="es-CO"/>
        </w:rPr>
        <w:t>del sistema</w:t>
      </w:r>
      <w:r w:rsidRPr="001A75B7">
        <w:rPr>
          <w:rFonts w:ascii="Franklin Gothic Book" w:hAnsi="Franklin Gothic Book" w:cstheme="minorHAnsi"/>
          <w:bCs/>
          <w:color w:val="auto"/>
          <w:sz w:val="22"/>
          <w:lang w:val="es-CO"/>
        </w:rPr>
        <w:t xml:space="preserve"> de mercado (ver ilustración 1)</w:t>
      </w:r>
    </w:p>
    <w:p w14:paraId="06AEE7DE" w14:textId="6E89E325" w:rsidR="00605A3E" w:rsidRPr="001A75B7" w:rsidRDefault="00605A3E" w:rsidP="00605A3E">
      <w:pPr>
        <w:spacing w:after="0"/>
        <w:jc w:val="both"/>
        <w:rPr>
          <w:rFonts w:ascii="Franklin Gothic Book" w:hAnsi="Franklin Gothic Book" w:cstheme="minorHAnsi"/>
          <w:b/>
          <w:color w:val="auto"/>
          <w:sz w:val="22"/>
          <w:lang w:val="es-CO"/>
        </w:rPr>
      </w:pPr>
    </w:p>
    <w:p w14:paraId="3ADC0305" w14:textId="256CA4F8" w:rsidR="00F23D8B" w:rsidRPr="001A75B7" w:rsidRDefault="00F23D8B" w:rsidP="00605A3E">
      <w:pPr>
        <w:spacing w:after="0"/>
        <w:jc w:val="both"/>
        <w:rPr>
          <w:rFonts w:ascii="Franklin Gothic Book" w:hAnsi="Franklin Gothic Book" w:cstheme="minorHAnsi"/>
          <w:b/>
          <w:color w:val="auto"/>
          <w:sz w:val="22"/>
          <w:lang w:val="es-CO"/>
        </w:rPr>
      </w:pPr>
    </w:p>
    <w:p w14:paraId="52288A5C" w14:textId="2413EB6F" w:rsidR="005435F7" w:rsidRPr="001A75B7" w:rsidRDefault="005435F7" w:rsidP="005435F7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Franklin Gothic Book" w:eastAsia="Arial,Bold" w:hAnsi="Franklin Gothic Book" w:cs="Arial"/>
          <w:b/>
          <w:bCs/>
          <w:color w:val="auto"/>
          <w:sz w:val="22"/>
          <w:lang w:val="es-CO"/>
        </w:rPr>
      </w:pPr>
      <w:r w:rsidRPr="001A75B7">
        <w:rPr>
          <w:rFonts w:ascii="Franklin Gothic Book" w:hAnsi="Franklin Gothic Book" w:cs="Arial"/>
          <w:color w:val="auto"/>
          <w:sz w:val="22"/>
          <w:lang w:val="es-CO"/>
        </w:rPr>
        <w:sym w:font="Wingdings 2" w:char="F0A2"/>
      </w:r>
      <w:r w:rsidRPr="001A75B7">
        <w:rPr>
          <w:rFonts w:ascii="Franklin Gothic Book" w:hAnsi="Franklin Gothic Book" w:cs="Arial"/>
          <w:color w:val="auto"/>
          <w:sz w:val="22"/>
          <w:lang w:val="es-CO"/>
        </w:rPr>
        <w:t xml:space="preserve"> </w:t>
      </w:r>
      <w:r w:rsidRPr="001A75B7">
        <w:rPr>
          <w:rFonts w:ascii="Franklin Gothic Book" w:hAnsi="Franklin Gothic Book" w:cs="Arial"/>
          <w:b/>
          <w:color w:val="auto"/>
          <w:sz w:val="22"/>
          <w:lang w:val="es-CO"/>
        </w:rPr>
        <w:t xml:space="preserve">PRODUCTOS </w:t>
      </w:r>
    </w:p>
    <w:p w14:paraId="7850C230" w14:textId="4792E111" w:rsidR="005435F7" w:rsidRPr="001A75B7" w:rsidRDefault="005435F7" w:rsidP="005435F7">
      <w:pPr>
        <w:spacing w:after="0"/>
        <w:jc w:val="both"/>
        <w:rPr>
          <w:rFonts w:ascii="Franklin Gothic Book" w:hAnsi="Franklin Gothic Book" w:cstheme="minorHAnsi"/>
          <w:color w:val="auto"/>
          <w:sz w:val="22"/>
          <w:lang w:val="es-CO"/>
        </w:rPr>
      </w:pPr>
      <w:r w:rsidRPr="001A75B7">
        <w:rPr>
          <w:color w:val="auto"/>
          <w:sz w:val="22"/>
          <w:lang w:val="es-CO"/>
        </w:rPr>
        <w:t>Todos serán revisados y validados por NRC para su aprobación.</w:t>
      </w:r>
      <w:r w:rsidR="003B425B" w:rsidRPr="001A75B7">
        <w:rPr>
          <w:color w:val="auto"/>
          <w:sz w:val="22"/>
          <w:lang w:val="es-CO"/>
        </w:rPr>
        <w:t xml:space="preserve"> </w:t>
      </w:r>
    </w:p>
    <w:p w14:paraId="5F8EE4A5" w14:textId="77777777" w:rsidR="00CF5AC4" w:rsidRPr="001A75B7" w:rsidRDefault="00CF5AC4" w:rsidP="00537FB5">
      <w:pPr>
        <w:spacing w:after="0" w:line="240" w:lineRule="auto"/>
        <w:jc w:val="both"/>
        <w:rPr>
          <w:b/>
          <w:color w:val="auto"/>
          <w:sz w:val="22"/>
          <w:highlight w:val="yellow"/>
          <w:lang w:val="es-CO"/>
        </w:rPr>
      </w:pPr>
    </w:p>
    <w:p w14:paraId="6D960DA9" w14:textId="693280A1" w:rsidR="00A7519A" w:rsidRPr="001A75B7" w:rsidRDefault="00CF5AC4" w:rsidP="00537FB5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color w:val="auto"/>
          <w:sz w:val="22"/>
          <w:lang w:val="es-CO"/>
        </w:rPr>
      </w:pPr>
      <w:r w:rsidRPr="001A75B7">
        <w:rPr>
          <w:b/>
          <w:color w:val="auto"/>
          <w:sz w:val="22"/>
          <w:lang w:val="es-CO"/>
        </w:rPr>
        <w:t>Producto 1</w:t>
      </w:r>
      <w:r w:rsidR="0098425F" w:rsidRPr="001A75B7">
        <w:rPr>
          <w:b/>
          <w:color w:val="auto"/>
          <w:sz w:val="22"/>
          <w:lang w:val="es-CO"/>
        </w:rPr>
        <w:t xml:space="preserve">, </w:t>
      </w:r>
      <w:r w:rsidR="009465BA" w:rsidRPr="001A75B7">
        <w:rPr>
          <w:b/>
          <w:color w:val="auto"/>
          <w:sz w:val="22"/>
          <w:lang w:val="es-CO"/>
        </w:rPr>
        <w:t>documento</w:t>
      </w:r>
      <w:r w:rsidR="0098425F" w:rsidRPr="001A75B7">
        <w:rPr>
          <w:b/>
          <w:color w:val="auto"/>
          <w:sz w:val="22"/>
          <w:lang w:val="es-CO"/>
        </w:rPr>
        <w:t xml:space="preserve"> de acuerdo </w:t>
      </w:r>
      <w:r w:rsidR="00A227A9" w:rsidRPr="001A75B7">
        <w:rPr>
          <w:b/>
          <w:color w:val="auto"/>
          <w:sz w:val="22"/>
          <w:lang w:val="es-CO"/>
        </w:rPr>
        <w:t>Fase 1</w:t>
      </w:r>
      <w:r w:rsidRPr="001A75B7">
        <w:rPr>
          <w:b/>
          <w:color w:val="auto"/>
          <w:sz w:val="22"/>
          <w:lang w:val="es-CO"/>
        </w:rPr>
        <w:t>:</w:t>
      </w:r>
      <w:r w:rsidRPr="001A75B7">
        <w:rPr>
          <w:color w:val="auto"/>
          <w:sz w:val="22"/>
          <w:lang w:val="es-CO"/>
        </w:rPr>
        <w:t xml:space="preserve"> Documento que establezca el cronograma detallado del estudio con metodología, herramientas, mínimo 10 referencias para el estudio de escritorio y formato del estudio</w:t>
      </w:r>
      <w:r w:rsidR="0098425F" w:rsidRPr="001A75B7">
        <w:rPr>
          <w:color w:val="auto"/>
          <w:sz w:val="22"/>
          <w:lang w:val="es-CO"/>
        </w:rPr>
        <w:t>, según lo detallado en la fase 1.</w:t>
      </w:r>
    </w:p>
    <w:p w14:paraId="5634B6D8" w14:textId="517D814B" w:rsidR="00A7519A" w:rsidRPr="001A75B7" w:rsidRDefault="00CF5AC4" w:rsidP="00537FB5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color w:val="auto"/>
          <w:sz w:val="22"/>
          <w:lang w:val="es-CO"/>
        </w:rPr>
      </w:pPr>
      <w:r w:rsidRPr="001A75B7">
        <w:rPr>
          <w:b/>
          <w:color w:val="auto"/>
          <w:sz w:val="22"/>
          <w:lang w:val="es-CO"/>
        </w:rPr>
        <w:t>Producto 2</w:t>
      </w:r>
      <w:r w:rsidR="0086215A" w:rsidRPr="001A75B7">
        <w:rPr>
          <w:b/>
          <w:color w:val="auto"/>
          <w:sz w:val="22"/>
          <w:lang w:val="es-CO"/>
        </w:rPr>
        <w:t>, reporte intermedio de avances en fase 2</w:t>
      </w:r>
      <w:r w:rsidRPr="001A75B7">
        <w:rPr>
          <w:b/>
          <w:color w:val="auto"/>
          <w:sz w:val="22"/>
          <w:lang w:val="es-CO"/>
        </w:rPr>
        <w:t>:</w:t>
      </w:r>
      <w:r w:rsidRPr="001A75B7">
        <w:rPr>
          <w:color w:val="auto"/>
          <w:sz w:val="22"/>
          <w:lang w:val="es-CO"/>
        </w:rPr>
        <w:t xml:space="preserve"> </w:t>
      </w:r>
      <w:r w:rsidR="0086215A" w:rsidRPr="001A75B7">
        <w:rPr>
          <w:color w:val="auto"/>
          <w:sz w:val="22"/>
          <w:lang w:val="es-CO"/>
        </w:rPr>
        <w:t xml:space="preserve">Se espera obtener un análisis general del entorno </w:t>
      </w:r>
      <w:r w:rsidR="009465BA" w:rsidRPr="001A75B7">
        <w:rPr>
          <w:color w:val="auto"/>
          <w:sz w:val="22"/>
          <w:lang w:val="es-CO"/>
        </w:rPr>
        <w:t>económico</w:t>
      </w:r>
      <w:r w:rsidR="0086215A" w:rsidRPr="001A75B7">
        <w:rPr>
          <w:color w:val="auto"/>
          <w:sz w:val="22"/>
          <w:lang w:val="es-CO"/>
        </w:rPr>
        <w:t xml:space="preserve"> como es descrito en la fase 2.</w:t>
      </w:r>
      <w:r w:rsidR="00A227A9" w:rsidRPr="001A75B7">
        <w:rPr>
          <w:color w:val="auto"/>
          <w:sz w:val="22"/>
          <w:lang w:val="es-CO"/>
        </w:rPr>
        <w:t xml:space="preserve"> Incluyendo todas las fuentes y datos usados para los análisis en formato editable (</w:t>
      </w:r>
      <w:proofErr w:type="spellStart"/>
      <w:proofErr w:type="gramStart"/>
      <w:r w:rsidR="00A227A9" w:rsidRPr="001A75B7">
        <w:rPr>
          <w:color w:val="auto"/>
          <w:sz w:val="22"/>
          <w:lang w:val="es-CO"/>
        </w:rPr>
        <w:t>i.e</w:t>
      </w:r>
      <w:proofErr w:type="spellEnd"/>
      <w:proofErr w:type="gramEnd"/>
      <w:r w:rsidR="00A227A9" w:rsidRPr="001A75B7">
        <w:rPr>
          <w:color w:val="auto"/>
          <w:sz w:val="22"/>
          <w:lang w:val="es-CO"/>
        </w:rPr>
        <w:t xml:space="preserve"> .</w:t>
      </w:r>
      <w:proofErr w:type="spellStart"/>
      <w:r w:rsidR="00A227A9" w:rsidRPr="001A75B7">
        <w:rPr>
          <w:color w:val="auto"/>
          <w:sz w:val="22"/>
          <w:lang w:val="es-CO"/>
        </w:rPr>
        <w:t>xls</w:t>
      </w:r>
      <w:proofErr w:type="spellEnd"/>
      <w:r w:rsidR="00A227A9" w:rsidRPr="001A75B7">
        <w:rPr>
          <w:color w:val="auto"/>
          <w:sz w:val="22"/>
          <w:lang w:val="es-CO"/>
        </w:rPr>
        <w:t xml:space="preserve">. </w:t>
      </w:r>
      <w:proofErr w:type="spellStart"/>
      <w:r w:rsidR="00A227A9" w:rsidRPr="001A75B7">
        <w:rPr>
          <w:color w:val="auto"/>
          <w:sz w:val="22"/>
          <w:lang w:val="es-CO"/>
        </w:rPr>
        <w:t>cvs</w:t>
      </w:r>
      <w:proofErr w:type="spellEnd"/>
      <w:r w:rsidR="00A227A9" w:rsidRPr="001A75B7">
        <w:rPr>
          <w:color w:val="auto"/>
          <w:sz w:val="22"/>
          <w:lang w:val="es-CO"/>
        </w:rPr>
        <w:t>, etc.)</w:t>
      </w:r>
    </w:p>
    <w:p w14:paraId="3F204E65" w14:textId="3A9D1304" w:rsidR="00A7519A" w:rsidRPr="001A75B7" w:rsidRDefault="00370CB0" w:rsidP="00537FB5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color w:val="auto"/>
          <w:sz w:val="22"/>
          <w:lang w:val="es-CO"/>
        </w:rPr>
      </w:pPr>
      <w:r w:rsidRPr="001A75B7">
        <w:rPr>
          <w:b/>
          <w:color w:val="auto"/>
          <w:sz w:val="22"/>
          <w:lang w:val="es-CO"/>
        </w:rPr>
        <w:lastRenderedPageBreak/>
        <w:t>Producto 3</w:t>
      </w:r>
      <w:r w:rsidR="0086215A" w:rsidRPr="001A75B7">
        <w:rPr>
          <w:b/>
          <w:color w:val="auto"/>
          <w:sz w:val="22"/>
          <w:lang w:val="es-CO"/>
        </w:rPr>
        <w:t>, reporte intermedio de fases 3 a 5</w:t>
      </w:r>
      <w:r w:rsidRPr="001A75B7">
        <w:rPr>
          <w:color w:val="auto"/>
          <w:sz w:val="22"/>
          <w:lang w:val="es-CO"/>
        </w:rPr>
        <w:t xml:space="preserve">: </w:t>
      </w:r>
      <w:r w:rsidR="00A227A9" w:rsidRPr="001A75B7">
        <w:rPr>
          <w:color w:val="auto"/>
          <w:sz w:val="22"/>
          <w:lang w:val="es-CO"/>
        </w:rPr>
        <w:t>R</w:t>
      </w:r>
      <w:r w:rsidR="0065338B" w:rsidRPr="001A75B7">
        <w:rPr>
          <w:color w:val="auto"/>
          <w:sz w:val="22"/>
          <w:lang w:val="es-CO"/>
        </w:rPr>
        <w:t xml:space="preserve">eporte indicando las principales áreas </w:t>
      </w:r>
      <w:r w:rsidR="009465BA" w:rsidRPr="001A75B7">
        <w:rPr>
          <w:color w:val="auto"/>
          <w:sz w:val="22"/>
          <w:lang w:val="es-CO"/>
        </w:rPr>
        <w:t>económicas</w:t>
      </w:r>
      <w:r w:rsidR="0065338B" w:rsidRPr="001A75B7">
        <w:rPr>
          <w:color w:val="auto"/>
          <w:sz w:val="22"/>
          <w:lang w:val="es-CO"/>
        </w:rPr>
        <w:t xml:space="preserve"> en los que el público objetivo puede tener oportunidades y barreras para acceder a empleo. </w:t>
      </w:r>
      <w:r w:rsidR="00A227A9" w:rsidRPr="001A75B7">
        <w:rPr>
          <w:color w:val="auto"/>
          <w:sz w:val="22"/>
          <w:lang w:val="es-CO"/>
        </w:rPr>
        <w:t>Incluyendo todas las fuentes y datos usados para los análisis en formato editable (</w:t>
      </w:r>
      <w:proofErr w:type="spellStart"/>
      <w:proofErr w:type="gramStart"/>
      <w:r w:rsidR="00A227A9" w:rsidRPr="001A75B7">
        <w:rPr>
          <w:color w:val="auto"/>
          <w:sz w:val="22"/>
          <w:lang w:val="es-CO"/>
        </w:rPr>
        <w:t>i.e</w:t>
      </w:r>
      <w:proofErr w:type="spellEnd"/>
      <w:proofErr w:type="gramEnd"/>
      <w:r w:rsidR="00A227A9" w:rsidRPr="001A75B7">
        <w:rPr>
          <w:color w:val="auto"/>
          <w:sz w:val="22"/>
          <w:lang w:val="es-CO"/>
        </w:rPr>
        <w:t xml:space="preserve"> .</w:t>
      </w:r>
      <w:proofErr w:type="spellStart"/>
      <w:r w:rsidR="00A227A9" w:rsidRPr="001A75B7">
        <w:rPr>
          <w:color w:val="auto"/>
          <w:sz w:val="22"/>
          <w:lang w:val="es-CO"/>
        </w:rPr>
        <w:t>xls</w:t>
      </w:r>
      <w:proofErr w:type="spellEnd"/>
      <w:r w:rsidR="00A227A9" w:rsidRPr="001A75B7">
        <w:rPr>
          <w:color w:val="auto"/>
          <w:sz w:val="22"/>
          <w:lang w:val="es-CO"/>
        </w:rPr>
        <w:t xml:space="preserve">. </w:t>
      </w:r>
      <w:proofErr w:type="spellStart"/>
      <w:r w:rsidR="00A227A9" w:rsidRPr="001A75B7">
        <w:rPr>
          <w:color w:val="auto"/>
          <w:sz w:val="22"/>
          <w:lang w:val="es-CO"/>
        </w:rPr>
        <w:t>cvs</w:t>
      </w:r>
      <w:proofErr w:type="spellEnd"/>
      <w:r w:rsidR="00A227A9" w:rsidRPr="001A75B7">
        <w:rPr>
          <w:color w:val="auto"/>
          <w:sz w:val="22"/>
          <w:lang w:val="es-CO"/>
        </w:rPr>
        <w:t>, etc.).</w:t>
      </w:r>
    </w:p>
    <w:p w14:paraId="51C52D26" w14:textId="0B2249AA" w:rsidR="00605A3E" w:rsidRPr="001A75B7" w:rsidRDefault="00537FB5" w:rsidP="00605A3E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bCs/>
          <w:color w:val="auto"/>
          <w:sz w:val="22"/>
          <w:lang w:val="es-CO"/>
        </w:rPr>
      </w:pPr>
      <w:r w:rsidRPr="001A75B7">
        <w:rPr>
          <w:b/>
          <w:color w:val="auto"/>
          <w:sz w:val="22"/>
          <w:lang w:val="es-CO"/>
        </w:rPr>
        <w:t xml:space="preserve">Producto </w:t>
      </w:r>
      <w:r w:rsidR="00341E72" w:rsidRPr="001A75B7">
        <w:rPr>
          <w:b/>
          <w:color w:val="auto"/>
          <w:sz w:val="22"/>
          <w:lang w:val="es-CO"/>
        </w:rPr>
        <w:t>4</w:t>
      </w:r>
      <w:r w:rsidR="0086215A" w:rsidRPr="001A75B7">
        <w:rPr>
          <w:b/>
          <w:color w:val="auto"/>
          <w:sz w:val="22"/>
          <w:lang w:val="es-CO"/>
        </w:rPr>
        <w:t xml:space="preserve">, reporte intermedio fase 6. </w:t>
      </w:r>
      <w:r w:rsidRPr="001A75B7">
        <w:rPr>
          <w:color w:val="auto"/>
          <w:sz w:val="22"/>
          <w:lang w:val="es-CO"/>
        </w:rPr>
        <w:t xml:space="preserve"> </w:t>
      </w:r>
      <w:r w:rsidR="00A227A9" w:rsidRPr="001A75B7">
        <w:rPr>
          <w:bCs/>
          <w:color w:val="auto"/>
          <w:sz w:val="22"/>
          <w:lang w:val="es-CO"/>
        </w:rPr>
        <w:t xml:space="preserve">Reporte incluyendo ideas base de </w:t>
      </w:r>
      <w:r w:rsidR="009465BA" w:rsidRPr="001A75B7">
        <w:rPr>
          <w:bCs/>
          <w:color w:val="auto"/>
          <w:sz w:val="22"/>
          <w:lang w:val="es-CO"/>
        </w:rPr>
        <w:t>micro emprendimiento</w:t>
      </w:r>
      <w:r w:rsidR="00A227A9" w:rsidRPr="001A75B7">
        <w:rPr>
          <w:bCs/>
          <w:color w:val="auto"/>
          <w:sz w:val="22"/>
          <w:lang w:val="es-CO"/>
        </w:rPr>
        <w:t xml:space="preserve"> y sus </w:t>
      </w:r>
      <w:r w:rsidR="009465BA" w:rsidRPr="001A75B7">
        <w:rPr>
          <w:bCs/>
          <w:color w:val="auto"/>
          <w:sz w:val="22"/>
          <w:lang w:val="es-CO"/>
        </w:rPr>
        <w:t>análisis</w:t>
      </w:r>
      <w:r w:rsidR="00A227A9" w:rsidRPr="001A75B7">
        <w:rPr>
          <w:bCs/>
          <w:color w:val="auto"/>
          <w:sz w:val="22"/>
          <w:lang w:val="es-CO"/>
        </w:rPr>
        <w:t xml:space="preserve">. </w:t>
      </w:r>
      <w:r w:rsidR="00A227A9" w:rsidRPr="001A75B7">
        <w:rPr>
          <w:color w:val="auto"/>
          <w:sz w:val="22"/>
          <w:lang w:val="es-CO"/>
        </w:rPr>
        <w:t>Incluyendo todas las fuentes y datos usados para los análisis en formato editable (</w:t>
      </w:r>
      <w:proofErr w:type="spellStart"/>
      <w:proofErr w:type="gramStart"/>
      <w:r w:rsidR="00A227A9" w:rsidRPr="001A75B7">
        <w:rPr>
          <w:color w:val="auto"/>
          <w:sz w:val="22"/>
          <w:lang w:val="es-CO"/>
        </w:rPr>
        <w:t>i.e</w:t>
      </w:r>
      <w:proofErr w:type="spellEnd"/>
      <w:proofErr w:type="gramEnd"/>
      <w:r w:rsidR="00A227A9" w:rsidRPr="001A75B7">
        <w:rPr>
          <w:color w:val="auto"/>
          <w:sz w:val="22"/>
          <w:lang w:val="es-CO"/>
        </w:rPr>
        <w:t xml:space="preserve"> .</w:t>
      </w:r>
      <w:proofErr w:type="spellStart"/>
      <w:r w:rsidR="00A227A9" w:rsidRPr="001A75B7">
        <w:rPr>
          <w:color w:val="auto"/>
          <w:sz w:val="22"/>
          <w:lang w:val="es-CO"/>
        </w:rPr>
        <w:t>xls</w:t>
      </w:r>
      <w:proofErr w:type="spellEnd"/>
      <w:r w:rsidR="00A227A9" w:rsidRPr="001A75B7">
        <w:rPr>
          <w:color w:val="auto"/>
          <w:sz w:val="22"/>
          <w:lang w:val="es-CO"/>
        </w:rPr>
        <w:t xml:space="preserve">. </w:t>
      </w:r>
      <w:proofErr w:type="spellStart"/>
      <w:r w:rsidR="00A227A9" w:rsidRPr="001A75B7">
        <w:rPr>
          <w:color w:val="auto"/>
          <w:sz w:val="22"/>
          <w:lang w:val="es-CO"/>
        </w:rPr>
        <w:t>cvs</w:t>
      </w:r>
      <w:proofErr w:type="spellEnd"/>
      <w:r w:rsidR="00A227A9" w:rsidRPr="001A75B7">
        <w:rPr>
          <w:color w:val="auto"/>
          <w:sz w:val="22"/>
          <w:lang w:val="es-CO"/>
        </w:rPr>
        <w:t>, etc.)</w:t>
      </w:r>
      <w:r w:rsidR="00A227A9" w:rsidRPr="001A75B7">
        <w:rPr>
          <w:bCs/>
          <w:color w:val="auto"/>
          <w:sz w:val="22"/>
          <w:lang w:val="es-CO"/>
        </w:rPr>
        <w:t xml:space="preserve"> </w:t>
      </w:r>
    </w:p>
    <w:p w14:paraId="1D6EC3E8" w14:textId="3D70C1BF" w:rsidR="008C57CA" w:rsidRPr="001A75B7" w:rsidRDefault="008C57CA" w:rsidP="00605A3E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bCs/>
          <w:color w:val="auto"/>
          <w:sz w:val="22"/>
          <w:lang w:val="es-CO"/>
        </w:rPr>
      </w:pPr>
      <w:r w:rsidRPr="001A75B7">
        <w:rPr>
          <w:b/>
          <w:color w:val="auto"/>
          <w:sz w:val="22"/>
          <w:lang w:val="es-CO"/>
        </w:rPr>
        <w:t>Producto 5</w:t>
      </w:r>
      <w:r w:rsidR="005C2CF5" w:rsidRPr="001A75B7">
        <w:rPr>
          <w:b/>
          <w:color w:val="auto"/>
          <w:sz w:val="22"/>
          <w:lang w:val="es-CO"/>
        </w:rPr>
        <w:t>, presentación de borrador final, socialización y reporte final</w:t>
      </w:r>
      <w:r w:rsidR="00A227A9" w:rsidRPr="001A75B7">
        <w:rPr>
          <w:b/>
          <w:color w:val="auto"/>
          <w:sz w:val="22"/>
          <w:lang w:val="es-CO"/>
        </w:rPr>
        <w:t>, fase 7 a 8</w:t>
      </w:r>
      <w:r w:rsidRPr="001A75B7">
        <w:rPr>
          <w:color w:val="auto"/>
          <w:sz w:val="22"/>
          <w:lang w:val="es-CO"/>
        </w:rPr>
        <w:t xml:space="preserve">: </w:t>
      </w:r>
      <w:r w:rsidR="009465BA" w:rsidRPr="001A75B7">
        <w:rPr>
          <w:color w:val="auto"/>
          <w:sz w:val="22"/>
          <w:lang w:val="es-CO"/>
        </w:rPr>
        <w:t>Presentación</w:t>
      </w:r>
      <w:r w:rsidR="005C2CF5" w:rsidRPr="001A75B7">
        <w:rPr>
          <w:color w:val="auto"/>
          <w:sz w:val="22"/>
          <w:lang w:val="es-CO"/>
        </w:rPr>
        <w:t xml:space="preserve"> del borrador para recibir comentarios, socialización </w:t>
      </w:r>
      <w:r w:rsidR="0065338B" w:rsidRPr="001A75B7">
        <w:rPr>
          <w:color w:val="auto"/>
          <w:sz w:val="22"/>
          <w:lang w:val="es-CO"/>
        </w:rPr>
        <w:t>(</w:t>
      </w:r>
      <w:r w:rsidR="0065338B" w:rsidRPr="001A75B7">
        <w:rPr>
          <w:bCs/>
          <w:color w:val="auto"/>
          <w:sz w:val="22"/>
          <w:lang w:val="es-CO"/>
        </w:rPr>
        <w:t xml:space="preserve">Materiales de socialización como </w:t>
      </w:r>
      <w:proofErr w:type="spellStart"/>
      <w:r w:rsidR="0065338B" w:rsidRPr="001A75B7">
        <w:rPr>
          <w:bCs/>
          <w:color w:val="auto"/>
          <w:sz w:val="22"/>
          <w:lang w:val="es-CO"/>
        </w:rPr>
        <w:t>power</w:t>
      </w:r>
      <w:proofErr w:type="spellEnd"/>
      <w:r w:rsidR="0065338B" w:rsidRPr="001A75B7">
        <w:rPr>
          <w:bCs/>
          <w:color w:val="auto"/>
          <w:sz w:val="22"/>
          <w:lang w:val="es-CO"/>
        </w:rPr>
        <w:t xml:space="preserve"> </w:t>
      </w:r>
      <w:proofErr w:type="spellStart"/>
      <w:r w:rsidR="0065338B" w:rsidRPr="001A75B7">
        <w:rPr>
          <w:bCs/>
          <w:color w:val="auto"/>
          <w:sz w:val="22"/>
          <w:lang w:val="es-CO"/>
        </w:rPr>
        <w:t>point</w:t>
      </w:r>
      <w:proofErr w:type="spellEnd"/>
      <w:r w:rsidR="0065338B" w:rsidRPr="001A75B7">
        <w:rPr>
          <w:bCs/>
          <w:color w:val="auto"/>
          <w:sz w:val="22"/>
          <w:lang w:val="es-CO"/>
        </w:rPr>
        <w:t xml:space="preserve">, y/o </w:t>
      </w:r>
      <w:proofErr w:type="spellStart"/>
      <w:r w:rsidR="0065338B" w:rsidRPr="001A75B7">
        <w:rPr>
          <w:bCs/>
          <w:color w:val="auto"/>
          <w:sz w:val="22"/>
          <w:lang w:val="es-CO"/>
        </w:rPr>
        <w:t>infographics</w:t>
      </w:r>
      <w:proofErr w:type="spellEnd"/>
      <w:r w:rsidR="0065338B" w:rsidRPr="001A75B7">
        <w:rPr>
          <w:bCs/>
          <w:color w:val="auto"/>
          <w:sz w:val="22"/>
          <w:lang w:val="es-CO"/>
        </w:rPr>
        <w:t xml:space="preserve">) </w:t>
      </w:r>
      <w:r w:rsidR="005C2CF5" w:rsidRPr="001A75B7">
        <w:rPr>
          <w:color w:val="auto"/>
          <w:sz w:val="22"/>
          <w:lang w:val="es-CO"/>
        </w:rPr>
        <w:t xml:space="preserve">y reporte final. </w:t>
      </w:r>
    </w:p>
    <w:p w14:paraId="1461E878" w14:textId="77777777" w:rsidR="00605A3E" w:rsidRPr="001A75B7" w:rsidRDefault="00605A3E" w:rsidP="00605A3E">
      <w:pPr>
        <w:spacing w:after="0"/>
        <w:jc w:val="both"/>
        <w:rPr>
          <w:rFonts w:ascii="Franklin Gothic Book" w:hAnsi="Franklin Gothic Book" w:cstheme="minorHAnsi"/>
          <w:color w:val="auto"/>
          <w:sz w:val="22"/>
          <w:lang w:val="es-CO"/>
        </w:rPr>
      </w:pPr>
    </w:p>
    <w:p w14:paraId="0B1FF905" w14:textId="77777777" w:rsidR="00605A3E" w:rsidRPr="001A75B7" w:rsidRDefault="00605A3E" w:rsidP="00605A3E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Franklin Gothic Book" w:eastAsia="Arial,Bold" w:hAnsi="Franklin Gothic Book" w:cs="Arial"/>
          <w:b/>
          <w:bCs/>
          <w:color w:val="auto"/>
          <w:sz w:val="22"/>
          <w:lang w:val="es-CO"/>
        </w:rPr>
      </w:pPr>
      <w:r w:rsidRPr="001A75B7">
        <w:rPr>
          <w:rFonts w:ascii="Franklin Gothic Book" w:hAnsi="Franklin Gothic Book" w:cs="Arial"/>
          <w:color w:val="auto"/>
          <w:sz w:val="22"/>
          <w:lang w:val="es-CO"/>
        </w:rPr>
        <w:sym w:font="Wingdings 2" w:char="F0A2"/>
      </w:r>
      <w:r w:rsidRPr="001A75B7">
        <w:rPr>
          <w:rFonts w:ascii="Franklin Gothic Book" w:hAnsi="Franklin Gothic Book" w:cs="Arial"/>
          <w:color w:val="auto"/>
          <w:sz w:val="22"/>
          <w:lang w:val="es-CO"/>
        </w:rPr>
        <w:t xml:space="preserve"> </w:t>
      </w:r>
      <w:r w:rsidRPr="001A75B7">
        <w:rPr>
          <w:rFonts w:ascii="Franklin Gothic Book" w:eastAsia="Arial,Bold" w:hAnsi="Franklin Gothic Book" w:cs="Arial"/>
          <w:b/>
          <w:bCs/>
          <w:color w:val="auto"/>
          <w:sz w:val="22"/>
          <w:lang w:val="es-CO"/>
        </w:rPr>
        <w:t>CUALIFICACIONES DE LA PERSONA / EMPRESA CONSULTORA</w:t>
      </w:r>
    </w:p>
    <w:p w14:paraId="64A0FBD9" w14:textId="77777777" w:rsidR="00605A3E" w:rsidRPr="001A75B7" w:rsidRDefault="00605A3E" w:rsidP="00605A3E">
      <w:pPr>
        <w:spacing w:after="0"/>
        <w:jc w:val="both"/>
        <w:rPr>
          <w:rFonts w:ascii="Franklin Gothic Book" w:hAnsi="Franklin Gothic Book"/>
          <w:b/>
          <w:i/>
          <w:color w:val="auto"/>
          <w:sz w:val="22"/>
          <w:lang w:val="es-CO"/>
        </w:rPr>
      </w:pPr>
      <w:r w:rsidRPr="001A75B7">
        <w:rPr>
          <w:rFonts w:ascii="Franklin Gothic Book" w:hAnsi="Franklin Gothic Book"/>
          <w:b/>
          <w:i/>
          <w:color w:val="auto"/>
          <w:sz w:val="22"/>
          <w:lang w:val="es-CO"/>
        </w:rPr>
        <w:t>Experiencia y cualificaciones</w:t>
      </w:r>
    </w:p>
    <w:p w14:paraId="0EEA952B" w14:textId="77777777" w:rsidR="00605A3E" w:rsidRPr="001A75B7" w:rsidRDefault="00605A3E" w:rsidP="00605A3E">
      <w:pPr>
        <w:spacing w:after="0"/>
        <w:jc w:val="both"/>
        <w:rPr>
          <w:rFonts w:ascii="Franklin Gothic Book" w:hAnsi="Franklin Gothic Book" w:cstheme="minorHAnsi"/>
          <w:b/>
          <w:i/>
          <w:color w:val="auto"/>
          <w:sz w:val="22"/>
          <w:lang w:val="es-CO"/>
        </w:rPr>
      </w:pPr>
    </w:p>
    <w:p w14:paraId="58694439" w14:textId="77777777" w:rsidR="00605A3E" w:rsidRPr="001A75B7" w:rsidRDefault="00605A3E" w:rsidP="00605A3E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color w:val="auto"/>
          <w:sz w:val="22"/>
          <w:lang w:val="es-CO"/>
        </w:rPr>
      </w:pPr>
      <w:r w:rsidRPr="001A75B7">
        <w:rPr>
          <w:color w:val="auto"/>
          <w:sz w:val="22"/>
          <w:lang w:val="es-CO"/>
        </w:rPr>
        <w:t>Profesional/empresa con especialización en Agronomía, Ciencias Agropecuarias, Economía o afines.</w:t>
      </w:r>
    </w:p>
    <w:p w14:paraId="596B21FC" w14:textId="77777777" w:rsidR="00605A3E" w:rsidRPr="001A75B7" w:rsidRDefault="00605A3E" w:rsidP="00605A3E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color w:val="auto"/>
          <w:sz w:val="22"/>
          <w:lang w:val="es-CO"/>
        </w:rPr>
      </w:pPr>
      <w:r w:rsidRPr="001A75B7">
        <w:rPr>
          <w:color w:val="auto"/>
          <w:sz w:val="22"/>
          <w:lang w:val="es-CO"/>
        </w:rPr>
        <w:t>Experiencia específica mínima de cinco (5) años en manejo de proyectos de mercados, cadenas de valor, seguridad alimentaria y/o medios de vida sostenible.</w:t>
      </w:r>
    </w:p>
    <w:p w14:paraId="7E03B43C" w14:textId="77777777" w:rsidR="00605A3E" w:rsidRPr="001A75B7" w:rsidRDefault="00605A3E" w:rsidP="00605A3E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color w:val="auto"/>
          <w:sz w:val="22"/>
          <w:lang w:val="es-CO"/>
        </w:rPr>
      </w:pPr>
      <w:r w:rsidRPr="001A75B7">
        <w:rPr>
          <w:color w:val="auto"/>
          <w:sz w:val="22"/>
          <w:lang w:val="es-CO"/>
        </w:rPr>
        <w:t xml:space="preserve">Experiencia de trabajo con comunidades migrantes, </w:t>
      </w:r>
      <w:proofErr w:type="spellStart"/>
      <w:r w:rsidRPr="001A75B7">
        <w:rPr>
          <w:color w:val="auto"/>
          <w:sz w:val="22"/>
          <w:lang w:val="es-CO"/>
        </w:rPr>
        <w:t>IDPs</w:t>
      </w:r>
      <w:proofErr w:type="spellEnd"/>
      <w:r w:rsidRPr="001A75B7">
        <w:rPr>
          <w:color w:val="auto"/>
          <w:sz w:val="22"/>
          <w:lang w:val="es-CO"/>
        </w:rPr>
        <w:t xml:space="preserve"> y comunidades indígenas en acceso a empleo, acciones de producción agrícola y/o importación y exportación de materiales de producción primaria de productos propios de las regiones relevantes. </w:t>
      </w:r>
    </w:p>
    <w:p w14:paraId="6F264D04" w14:textId="77777777" w:rsidR="00605A3E" w:rsidRPr="001A75B7" w:rsidRDefault="00605A3E" w:rsidP="00605A3E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color w:val="auto"/>
          <w:sz w:val="22"/>
          <w:lang w:val="es-CO"/>
        </w:rPr>
      </w:pPr>
      <w:r w:rsidRPr="001A75B7">
        <w:rPr>
          <w:color w:val="auto"/>
          <w:sz w:val="22"/>
          <w:lang w:val="es-CO"/>
        </w:rPr>
        <w:t>Experiencia mínima de dos (2) años de trabajo en el NCA</w:t>
      </w:r>
    </w:p>
    <w:p w14:paraId="2B658FF6" w14:textId="77777777" w:rsidR="00605A3E" w:rsidRPr="001A75B7" w:rsidRDefault="00605A3E" w:rsidP="00605A3E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color w:val="auto"/>
          <w:sz w:val="22"/>
          <w:lang w:val="es-CO"/>
        </w:rPr>
      </w:pPr>
      <w:r w:rsidRPr="001A75B7">
        <w:rPr>
          <w:color w:val="auto"/>
          <w:sz w:val="22"/>
          <w:lang w:val="es-CO"/>
        </w:rPr>
        <w:t>Conocimientos en temas de acceso a empleo, legislaciones relevantes, tecnologías agroecológicas, evaluaciones de mercado, seguridad y soberanía alimentaria y medios de vida sostenible.</w:t>
      </w:r>
    </w:p>
    <w:p w14:paraId="72508D6E" w14:textId="77777777" w:rsidR="00605A3E" w:rsidRPr="001A75B7" w:rsidRDefault="00605A3E" w:rsidP="00605A3E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color w:val="auto"/>
          <w:sz w:val="22"/>
          <w:lang w:val="es-CO"/>
        </w:rPr>
      </w:pPr>
      <w:r w:rsidRPr="001A75B7">
        <w:rPr>
          <w:color w:val="auto"/>
          <w:sz w:val="22"/>
          <w:lang w:val="es-CO"/>
        </w:rPr>
        <w:t>Experiencia previa de trabajo en contextos complejos y cambiantes.</w:t>
      </w:r>
    </w:p>
    <w:p w14:paraId="174EB697" w14:textId="77777777" w:rsidR="00605A3E" w:rsidRPr="001A75B7" w:rsidRDefault="00605A3E" w:rsidP="00605A3E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color w:val="auto"/>
          <w:sz w:val="22"/>
          <w:lang w:val="es-CO"/>
        </w:rPr>
      </w:pPr>
      <w:r w:rsidRPr="001A75B7">
        <w:rPr>
          <w:color w:val="auto"/>
          <w:sz w:val="22"/>
          <w:lang w:val="es-CO"/>
        </w:rPr>
        <w:t>Habilidades para el trabajo en contextos multiculturales.</w:t>
      </w:r>
    </w:p>
    <w:p w14:paraId="41BF7B9F" w14:textId="77777777" w:rsidR="00605A3E" w:rsidRPr="001A75B7" w:rsidRDefault="00605A3E" w:rsidP="00605A3E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color w:val="auto"/>
          <w:sz w:val="22"/>
          <w:lang w:val="es-CO"/>
        </w:rPr>
      </w:pPr>
      <w:r w:rsidRPr="001A75B7">
        <w:rPr>
          <w:color w:val="auto"/>
          <w:sz w:val="22"/>
          <w:lang w:val="es-CO"/>
        </w:rPr>
        <w:t>Excelente capacidad de comunicación oral y escrita.</w:t>
      </w:r>
    </w:p>
    <w:p w14:paraId="69F66883" w14:textId="77777777" w:rsidR="00605A3E" w:rsidRPr="001A75B7" w:rsidRDefault="00605A3E" w:rsidP="00605A3E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color w:val="auto"/>
          <w:sz w:val="22"/>
          <w:lang w:val="es-CO"/>
        </w:rPr>
      </w:pPr>
      <w:r w:rsidRPr="001A75B7">
        <w:rPr>
          <w:color w:val="auto"/>
          <w:sz w:val="22"/>
          <w:lang w:val="es-CO"/>
        </w:rPr>
        <w:t>Habilidad para la redacción de informes, trabajo en equipo y el alcance de objetivos de gestión por resultados.</w:t>
      </w:r>
    </w:p>
    <w:p w14:paraId="2D145D0E" w14:textId="77777777" w:rsidR="00605A3E" w:rsidRPr="001A75B7" w:rsidRDefault="00605A3E" w:rsidP="00605A3E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color w:val="auto"/>
          <w:sz w:val="22"/>
          <w:lang w:val="es-CO"/>
        </w:rPr>
      </w:pPr>
      <w:r w:rsidRPr="001A75B7">
        <w:rPr>
          <w:color w:val="auto"/>
          <w:sz w:val="22"/>
          <w:lang w:val="es-CO"/>
        </w:rPr>
        <w:t xml:space="preserve">Experiencia comprobada en el uso de MS Office (Word, Excel, </w:t>
      </w:r>
      <w:proofErr w:type="spellStart"/>
      <w:r w:rsidRPr="001A75B7">
        <w:rPr>
          <w:color w:val="auto"/>
          <w:sz w:val="22"/>
          <w:lang w:val="es-CO"/>
        </w:rPr>
        <w:t>Power</w:t>
      </w:r>
      <w:proofErr w:type="spellEnd"/>
      <w:r w:rsidRPr="001A75B7">
        <w:rPr>
          <w:color w:val="auto"/>
          <w:sz w:val="22"/>
          <w:lang w:val="es-CO"/>
        </w:rPr>
        <w:t xml:space="preserve"> Point).</w:t>
      </w:r>
    </w:p>
    <w:p w14:paraId="77A92AD8" w14:textId="77777777" w:rsidR="00605A3E" w:rsidRPr="001A75B7" w:rsidRDefault="00605A3E" w:rsidP="00605A3E">
      <w:pPr>
        <w:pStyle w:val="Textodenotaalfinal"/>
        <w:numPr>
          <w:ilvl w:val="0"/>
          <w:numId w:val="15"/>
        </w:numPr>
        <w:jc w:val="both"/>
        <w:rPr>
          <w:rFonts w:ascii="Franklin Gothic Book" w:eastAsiaTheme="minorHAnsi" w:hAnsi="Franklin Gothic Book" w:cstheme="minorBidi"/>
          <w:sz w:val="22"/>
          <w:szCs w:val="22"/>
          <w:lang w:val="es-CO" w:eastAsia="en-US"/>
        </w:rPr>
      </w:pPr>
      <w:r w:rsidRPr="001A75B7">
        <w:rPr>
          <w:rFonts w:ascii="Franklin Gothic Book" w:eastAsiaTheme="minorHAnsi" w:hAnsi="Franklin Gothic Book" w:cstheme="minorBidi"/>
          <w:sz w:val="22"/>
          <w:szCs w:val="22"/>
          <w:lang w:val="es-CO" w:eastAsia="en-US"/>
        </w:rPr>
        <w:t xml:space="preserve">Experiencia en trabajo en equipo. </w:t>
      </w:r>
    </w:p>
    <w:p w14:paraId="2FDDA219" w14:textId="77777777" w:rsidR="00605A3E" w:rsidRPr="001A75B7" w:rsidRDefault="00605A3E" w:rsidP="00605A3E">
      <w:pPr>
        <w:pStyle w:val="Textodenotaalfinal"/>
        <w:widowControl/>
        <w:numPr>
          <w:ilvl w:val="0"/>
          <w:numId w:val="15"/>
        </w:numPr>
        <w:jc w:val="both"/>
        <w:rPr>
          <w:rFonts w:ascii="Franklin Gothic Book" w:eastAsiaTheme="minorHAnsi" w:hAnsi="Franklin Gothic Book" w:cstheme="minorBidi"/>
          <w:sz w:val="22"/>
          <w:szCs w:val="22"/>
          <w:lang w:val="es-CO" w:eastAsia="en-US"/>
        </w:rPr>
      </w:pPr>
      <w:r w:rsidRPr="001A75B7">
        <w:rPr>
          <w:rFonts w:ascii="Franklin Gothic Book" w:eastAsiaTheme="minorHAnsi" w:hAnsi="Franklin Gothic Book" w:cstheme="minorBidi"/>
          <w:sz w:val="22"/>
          <w:szCs w:val="22"/>
          <w:lang w:val="es-CO" w:eastAsia="en-US"/>
        </w:rPr>
        <w:t>Experiencia en análisis de información.</w:t>
      </w:r>
    </w:p>
    <w:p w14:paraId="32F577B1" w14:textId="77777777" w:rsidR="000D6D80" w:rsidRPr="001A75B7" w:rsidRDefault="000D6D80" w:rsidP="000D6D80">
      <w:pPr>
        <w:pStyle w:val="Textodenotaalfinal"/>
        <w:widowControl/>
        <w:ind w:left="720"/>
        <w:jc w:val="both"/>
        <w:rPr>
          <w:rFonts w:ascii="Franklin Gothic Book" w:eastAsiaTheme="minorHAnsi" w:hAnsi="Franklin Gothic Book" w:cstheme="minorBidi"/>
          <w:sz w:val="22"/>
          <w:szCs w:val="22"/>
          <w:lang w:val="es-CO" w:eastAsia="en-US"/>
        </w:rPr>
      </w:pPr>
    </w:p>
    <w:p w14:paraId="64A0613C" w14:textId="77777777" w:rsidR="00605A3E" w:rsidRPr="001A75B7" w:rsidRDefault="00605A3E" w:rsidP="00605A3E">
      <w:pPr>
        <w:pStyle w:val="Textodenotaalfinal"/>
        <w:widowControl/>
        <w:jc w:val="both"/>
        <w:rPr>
          <w:rFonts w:ascii="Franklin Gothic Book" w:eastAsiaTheme="minorHAnsi" w:hAnsi="Franklin Gothic Book" w:cstheme="minorBidi"/>
          <w:sz w:val="22"/>
          <w:szCs w:val="22"/>
          <w:lang w:val="es-CO" w:eastAsia="en-US"/>
        </w:rPr>
      </w:pPr>
    </w:p>
    <w:p w14:paraId="7DD165F9" w14:textId="77777777" w:rsidR="00605A3E" w:rsidRPr="001A75B7" w:rsidRDefault="00605A3E" w:rsidP="00605A3E">
      <w:pPr>
        <w:pStyle w:val="Textodenotaalfinal"/>
        <w:widowControl/>
        <w:pBdr>
          <w:bottom w:val="single" w:sz="4" w:space="1" w:color="auto"/>
        </w:pBdr>
        <w:jc w:val="both"/>
        <w:rPr>
          <w:rFonts w:ascii="Franklin Gothic Book" w:eastAsia="Arial,Bold" w:hAnsi="Franklin Gothic Book" w:cs="Arial"/>
          <w:b/>
          <w:bCs/>
          <w:sz w:val="22"/>
          <w:szCs w:val="22"/>
          <w:lang w:val="es-CO"/>
        </w:rPr>
      </w:pPr>
      <w:r w:rsidRPr="001A75B7">
        <w:rPr>
          <w:rFonts w:ascii="Franklin Gothic Book" w:hAnsi="Franklin Gothic Book" w:cs="Arial"/>
          <w:sz w:val="22"/>
          <w:szCs w:val="22"/>
          <w:lang w:val="es-CO"/>
        </w:rPr>
        <w:sym w:font="Wingdings 2" w:char="F0A2"/>
      </w:r>
      <w:r w:rsidRPr="001A75B7">
        <w:rPr>
          <w:rFonts w:ascii="Franklin Gothic Book" w:hAnsi="Franklin Gothic Book" w:cs="Arial"/>
          <w:sz w:val="22"/>
          <w:szCs w:val="22"/>
          <w:lang w:val="es-CO"/>
        </w:rPr>
        <w:t xml:space="preserve"> </w:t>
      </w:r>
      <w:r w:rsidRPr="001A75B7">
        <w:rPr>
          <w:rFonts w:ascii="Franklin Gothic Book" w:eastAsia="Arial,Bold" w:hAnsi="Franklin Gothic Book" w:cs="Arial"/>
          <w:b/>
          <w:bCs/>
          <w:sz w:val="22"/>
          <w:szCs w:val="22"/>
          <w:lang w:val="es-CO"/>
        </w:rPr>
        <w:t>DURACIÓN</w:t>
      </w:r>
    </w:p>
    <w:p w14:paraId="6541EA6E" w14:textId="77777777" w:rsidR="00605A3E" w:rsidRPr="001A75B7" w:rsidRDefault="00605A3E" w:rsidP="00605A3E">
      <w:pPr>
        <w:pStyle w:val="Textodenotaalfinal"/>
        <w:widowControl/>
        <w:jc w:val="both"/>
        <w:rPr>
          <w:rFonts w:ascii="Franklin Gothic Book" w:eastAsia="Arial,Bold" w:hAnsi="Franklin Gothic Book" w:cs="Arial"/>
          <w:bCs/>
          <w:sz w:val="22"/>
          <w:szCs w:val="22"/>
          <w:lang w:val="es-CO"/>
        </w:rPr>
      </w:pPr>
    </w:p>
    <w:p w14:paraId="2CCB6A3C" w14:textId="10AB4CEA" w:rsidR="00605A3E" w:rsidRPr="001A75B7" w:rsidRDefault="00605A3E" w:rsidP="00605A3E">
      <w:pPr>
        <w:rPr>
          <w:rFonts w:ascii="Franklin Gothic Book" w:hAnsi="Franklin Gothic Book"/>
          <w:color w:val="auto"/>
          <w:sz w:val="22"/>
          <w:lang w:val="es-CO"/>
        </w:rPr>
      </w:pPr>
      <w:r w:rsidRPr="001A75B7">
        <w:rPr>
          <w:rFonts w:ascii="Franklin Gothic Book" w:hAnsi="Franklin Gothic Book"/>
          <w:color w:val="auto"/>
          <w:sz w:val="22"/>
          <w:lang w:val="es-CO"/>
        </w:rPr>
        <w:t xml:space="preserve">El contrato tendrá una duración de </w:t>
      </w:r>
      <w:r w:rsidR="007A38B9">
        <w:rPr>
          <w:rFonts w:ascii="Franklin Gothic Book" w:hAnsi="Franklin Gothic Book"/>
          <w:color w:val="auto"/>
          <w:sz w:val="22"/>
          <w:lang w:val="es-CO"/>
        </w:rPr>
        <w:t>60 días</w:t>
      </w:r>
      <w:r w:rsidR="000278D8">
        <w:rPr>
          <w:rFonts w:ascii="Franklin Gothic Book" w:hAnsi="Franklin Gothic Book"/>
          <w:color w:val="auto"/>
          <w:sz w:val="22"/>
          <w:lang w:val="es-CO"/>
        </w:rPr>
        <w:t xml:space="preserve"> </w:t>
      </w:r>
      <w:r w:rsidR="007A38B9">
        <w:rPr>
          <w:rFonts w:ascii="Franklin Gothic Book" w:hAnsi="Franklin Gothic Book"/>
          <w:color w:val="auto"/>
          <w:sz w:val="22"/>
          <w:lang w:val="es-CO"/>
        </w:rPr>
        <w:t>(</w:t>
      </w:r>
      <w:r w:rsidR="000278D8">
        <w:rPr>
          <w:rFonts w:ascii="Franklin Gothic Book" w:hAnsi="Franklin Gothic Book"/>
          <w:color w:val="auto"/>
          <w:sz w:val="22"/>
          <w:lang w:val="es-CO"/>
        </w:rPr>
        <w:t>trabajados</w:t>
      </w:r>
      <w:r w:rsidR="007A38B9">
        <w:rPr>
          <w:rFonts w:ascii="Franklin Gothic Book" w:hAnsi="Franklin Gothic Book"/>
          <w:color w:val="auto"/>
          <w:sz w:val="22"/>
          <w:lang w:val="es-CO"/>
        </w:rPr>
        <w:t>).</w:t>
      </w:r>
    </w:p>
    <w:p w14:paraId="12B74555" w14:textId="5B9E454A" w:rsidR="00605A3E" w:rsidRPr="001A75B7" w:rsidRDefault="00605A3E" w:rsidP="00605A3E">
      <w:pPr>
        <w:pStyle w:val="NALE"/>
        <w:pBdr>
          <w:bottom w:val="single" w:sz="4" w:space="1" w:color="auto"/>
        </w:pBdr>
        <w:rPr>
          <w:rFonts w:ascii="Franklin Gothic Book" w:eastAsiaTheme="minorHAnsi" w:hAnsi="Franklin Gothic Book"/>
          <w:sz w:val="22"/>
          <w:szCs w:val="22"/>
          <w:lang w:eastAsia="en-US"/>
        </w:rPr>
      </w:pPr>
      <w:r w:rsidRPr="001A75B7">
        <w:rPr>
          <w:rFonts w:ascii="Franklin Gothic Book" w:hAnsi="Franklin Gothic Book"/>
          <w:sz w:val="22"/>
          <w:szCs w:val="22"/>
        </w:rPr>
        <w:sym w:font="Wingdings 2" w:char="F0A2"/>
      </w:r>
      <w:r w:rsidRPr="001A75B7">
        <w:rPr>
          <w:rFonts w:ascii="Franklin Gothic Book" w:hAnsi="Franklin Gothic Book"/>
          <w:sz w:val="22"/>
          <w:szCs w:val="22"/>
        </w:rPr>
        <w:t xml:space="preserve"> </w:t>
      </w:r>
      <w:r w:rsidRPr="001A75B7">
        <w:rPr>
          <w:rFonts w:ascii="Franklin Gothic Book" w:hAnsi="Franklin Gothic Book"/>
          <w:b/>
          <w:sz w:val="22"/>
          <w:szCs w:val="22"/>
        </w:rPr>
        <w:t>FORMA DE PAG</w:t>
      </w:r>
      <w:r w:rsidR="008C10D6">
        <w:rPr>
          <w:rFonts w:ascii="Franklin Gothic Book" w:hAnsi="Franklin Gothic Book"/>
          <w:b/>
          <w:sz w:val="22"/>
          <w:szCs w:val="22"/>
        </w:rPr>
        <w:t>O Y ENTREGA</w:t>
      </w:r>
      <w:r w:rsidRPr="001A75B7">
        <w:rPr>
          <w:rFonts w:ascii="Franklin Gothic Book" w:hAnsi="Franklin Gothic Book"/>
          <w:sz w:val="22"/>
          <w:szCs w:val="22"/>
        </w:rPr>
        <w:t xml:space="preserve"> </w:t>
      </w:r>
    </w:p>
    <w:p w14:paraId="1BEB96F0" w14:textId="69521957" w:rsidR="00605A3E" w:rsidRPr="001A75B7" w:rsidRDefault="00605A3E" w:rsidP="00605A3E">
      <w:pPr>
        <w:spacing w:after="0" w:line="240" w:lineRule="auto"/>
        <w:jc w:val="both"/>
        <w:rPr>
          <w:rFonts w:ascii="Franklin Gothic Book" w:hAnsi="Franklin Gothic Book"/>
          <w:color w:val="auto"/>
          <w:sz w:val="22"/>
          <w:lang w:val="es-CO"/>
        </w:rPr>
      </w:pPr>
      <w:r w:rsidRPr="001A75B7">
        <w:rPr>
          <w:rFonts w:ascii="Franklin Gothic Book" w:eastAsia="Times New Roman" w:hAnsi="Franklin Gothic Book" w:cs="Arial"/>
          <w:bCs/>
          <w:color w:val="auto"/>
          <w:sz w:val="22"/>
          <w:lang w:val="es-CO" w:eastAsia="es-ES"/>
        </w:rPr>
        <w:t xml:space="preserve">Los pagos se realizarán contra entrega de </w:t>
      </w:r>
      <w:r w:rsidR="00146AFE" w:rsidRPr="001A75B7">
        <w:rPr>
          <w:rFonts w:ascii="Franklin Gothic Book" w:eastAsia="Times New Roman" w:hAnsi="Franklin Gothic Book" w:cs="Arial"/>
          <w:bCs/>
          <w:color w:val="auto"/>
          <w:sz w:val="22"/>
          <w:lang w:val="es-CO" w:eastAsia="es-ES"/>
        </w:rPr>
        <w:t>productos:</w:t>
      </w:r>
    </w:p>
    <w:p w14:paraId="76B114C5" w14:textId="77777777" w:rsidR="00605A3E" w:rsidRPr="001A75B7" w:rsidRDefault="00605A3E" w:rsidP="00605A3E">
      <w:pPr>
        <w:spacing w:after="0" w:line="240" w:lineRule="auto"/>
        <w:jc w:val="both"/>
        <w:outlineLvl w:val="0"/>
        <w:rPr>
          <w:rFonts w:ascii="Franklin Gothic Book" w:hAnsi="Franklin Gothic Book" w:cs="Arial"/>
          <w:bCs/>
          <w:color w:val="auto"/>
          <w:sz w:val="22"/>
          <w:lang w:val="es-CO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74"/>
        <w:gridCol w:w="1810"/>
        <w:gridCol w:w="4570"/>
      </w:tblGrid>
      <w:tr w:rsidR="00C10468" w:rsidRPr="004F4B30" w14:paraId="2EDC9E65" w14:textId="77777777" w:rsidTr="00C10468">
        <w:tc>
          <w:tcPr>
            <w:tcW w:w="3761" w:type="dxa"/>
            <w:shd w:val="clear" w:color="auto" w:fill="E2F3FA" w:themeFill="accent2" w:themeFillTint="33"/>
          </w:tcPr>
          <w:p w14:paraId="4C160853" w14:textId="77777777" w:rsidR="00C10468" w:rsidRPr="001A75B7" w:rsidRDefault="00C10468" w:rsidP="00BF2D39">
            <w:pPr>
              <w:jc w:val="both"/>
              <w:rPr>
                <w:rFonts w:ascii="Franklin Gothic Book" w:hAnsi="Franklin Gothic Book" w:cs="Tahoma"/>
                <w:b/>
                <w:bCs/>
                <w:color w:val="auto"/>
                <w:sz w:val="22"/>
                <w:lang w:val="es-CO"/>
              </w:rPr>
            </w:pPr>
            <w:r w:rsidRPr="001A75B7">
              <w:rPr>
                <w:rFonts w:ascii="Franklin Gothic Book" w:hAnsi="Franklin Gothic Book" w:cs="Tahoma"/>
                <w:color w:val="auto"/>
                <w:sz w:val="22"/>
                <w:lang w:val="es-CO"/>
              </w:rPr>
              <w:t>Producto</w:t>
            </w:r>
          </w:p>
        </w:tc>
        <w:tc>
          <w:tcPr>
            <w:tcW w:w="1837" w:type="dxa"/>
            <w:shd w:val="clear" w:color="auto" w:fill="E2F3FA" w:themeFill="accent2" w:themeFillTint="33"/>
          </w:tcPr>
          <w:p w14:paraId="6D6267C2" w14:textId="07745B33" w:rsidR="00C10468" w:rsidRPr="001A75B7" w:rsidRDefault="00C10468" w:rsidP="00BF2D39">
            <w:pPr>
              <w:jc w:val="both"/>
              <w:rPr>
                <w:rFonts w:ascii="Franklin Gothic Book" w:hAnsi="Franklin Gothic Book" w:cs="Tahoma"/>
                <w:b/>
                <w:bCs/>
                <w:color w:val="auto"/>
                <w:sz w:val="22"/>
                <w:lang w:val="es-CO"/>
              </w:rPr>
            </w:pPr>
            <w:r>
              <w:rPr>
                <w:rFonts w:ascii="Franklin Gothic Book" w:hAnsi="Franklin Gothic Book" w:cs="Tahoma"/>
                <w:b/>
                <w:bCs/>
                <w:color w:val="auto"/>
                <w:sz w:val="22"/>
                <w:lang w:val="es-CO"/>
              </w:rPr>
              <w:t>Entrega</w:t>
            </w:r>
          </w:p>
        </w:tc>
        <w:tc>
          <w:tcPr>
            <w:tcW w:w="4682" w:type="dxa"/>
            <w:shd w:val="clear" w:color="auto" w:fill="E2F3FA" w:themeFill="accent2" w:themeFillTint="33"/>
          </w:tcPr>
          <w:p w14:paraId="044A3B96" w14:textId="4C90E307" w:rsidR="00C10468" w:rsidRPr="001A75B7" w:rsidRDefault="00C10468" w:rsidP="00BF2D39">
            <w:pPr>
              <w:jc w:val="both"/>
              <w:rPr>
                <w:rFonts w:ascii="Franklin Gothic Book" w:hAnsi="Franklin Gothic Book" w:cs="Tahoma"/>
                <w:b/>
                <w:bCs/>
                <w:color w:val="auto"/>
                <w:sz w:val="22"/>
                <w:lang w:val="es-CO"/>
              </w:rPr>
            </w:pPr>
            <w:r w:rsidRPr="001A75B7">
              <w:rPr>
                <w:rFonts w:ascii="Franklin Gothic Book" w:hAnsi="Franklin Gothic Book" w:cs="Tahoma"/>
                <w:b/>
                <w:bCs/>
                <w:color w:val="auto"/>
                <w:sz w:val="22"/>
                <w:lang w:val="es-CO"/>
              </w:rPr>
              <w:t>Pago % del valor de los honorarios</w:t>
            </w:r>
          </w:p>
        </w:tc>
      </w:tr>
      <w:tr w:rsidR="00C10468" w:rsidRPr="001A75B7" w14:paraId="5A30004C" w14:textId="77777777" w:rsidTr="00C10468">
        <w:tc>
          <w:tcPr>
            <w:tcW w:w="3761" w:type="dxa"/>
          </w:tcPr>
          <w:p w14:paraId="60B5454F" w14:textId="77777777" w:rsidR="00C10468" w:rsidRPr="001A75B7" w:rsidRDefault="00C10468" w:rsidP="00BF2D39">
            <w:pPr>
              <w:jc w:val="both"/>
              <w:rPr>
                <w:rFonts w:ascii="Franklin Gothic Book" w:hAnsi="Franklin Gothic Book" w:cs="Tahoma"/>
                <w:color w:val="auto"/>
                <w:sz w:val="22"/>
                <w:lang w:val="es-CO"/>
              </w:rPr>
            </w:pPr>
            <w:r w:rsidRPr="001A75B7">
              <w:rPr>
                <w:rFonts w:ascii="Franklin Gothic Book" w:hAnsi="Franklin Gothic Book" w:cs="Tahoma"/>
                <w:color w:val="auto"/>
                <w:sz w:val="22"/>
                <w:lang w:val="es-CO"/>
              </w:rPr>
              <w:t>Producto 1</w:t>
            </w:r>
          </w:p>
        </w:tc>
        <w:tc>
          <w:tcPr>
            <w:tcW w:w="1837" w:type="dxa"/>
          </w:tcPr>
          <w:p w14:paraId="17F0BED4" w14:textId="36B6E8A9" w:rsidR="00C10468" w:rsidRPr="001A75B7" w:rsidRDefault="00C10468" w:rsidP="00BF2D39">
            <w:pPr>
              <w:jc w:val="both"/>
              <w:rPr>
                <w:rFonts w:ascii="Franklin Gothic Book" w:hAnsi="Franklin Gothic Book" w:cs="Tahoma"/>
                <w:color w:val="auto"/>
                <w:sz w:val="22"/>
                <w:lang w:val="es-CO"/>
              </w:rPr>
            </w:pPr>
            <w:r>
              <w:rPr>
                <w:rFonts w:ascii="Franklin Gothic Book" w:hAnsi="Franklin Gothic Book" w:cs="Tahoma"/>
                <w:color w:val="auto"/>
                <w:sz w:val="22"/>
                <w:lang w:val="es-CO"/>
              </w:rPr>
              <w:t>Semana 1</w:t>
            </w:r>
          </w:p>
        </w:tc>
        <w:tc>
          <w:tcPr>
            <w:tcW w:w="4682" w:type="dxa"/>
          </w:tcPr>
          <w:p w14:paraId="2530BF84" w14:textId="733373DC" w:rsidR="00C10468" w:rsidRPr="001A75B7" w:rsidRDefault="00C10468" w:rsidP="00BF2D39">
            <w:pPr>
              <w:jc w:val="both"/>
              <w:rPr>
                <w:rFonts w:ascii="Franklin Gothic Book" w:hAnsi="Franklin Gothic Book" w:cs="Tahoma"/>
                <w:color w:val="auto"/>
                <w:sz w:val="22"/>
                <w:lang w:val="es-CO"/>
              </w:rPr>
            </w:pPr>
            <w:r w:rsidRPr="001A75B7">
              <w:rPr>
                <w:rFonts w:ascii="Franklin Gothic Book" w:hAnsi="Franklin Gothic Book" w:cs="Tahoma"/>
                <w:color w:val="auto"/>
                <w:sz w:val="22"/>
                <w:lang w:val="es-CO"/>
              </w:rPr>
              <w:t>10%</w:t>
            </w:r>
          </w:p>
        </w:tc>
      </w:tr>
      <w:tr w:rsidR="00C10468" w:rsidRPr="001A75B7" w14:paraId="4E4A1F79" w14:textId="77777777" w:rsidTr="00C10468">
        <w:tc>
          <w:tcPr>
            <w:tcW w:w="3761" w:type="dxa"/>
          </w:tcPr>
          <w:p w14:paraId="7E88392D" w14:textId="67A58297" w:rsidR="00C10468" w:rsidRPr="001A75B7" w:rsidRDefault="00C10468" w:rsidP="00C10468">
            <w:pPr>
              <w:jc w:val="both"/>
              <w:rPr>
                <w:rFonts w:ascii="Franklin Gothic Book" w:hAnsi="Franklin Gothic Book" w:cs="Tahoma"/>
                <w:color w:val="auto"/>
                <w:sz w:val="22"/>
                <w:lang w:val="es-CO"/>
              </w:rPr>
            </w:pPr>
            <w:r w:rsidRPr="001A75B7">
              <w:rPr>
                <w:rFonts w:ascii="Franklin Gothic Book" w:hAnsi="Franklin Gothic Book" w:cs="Tahoma"/>
                <w:color w:val="auto"/>
                <w:sz w:val="22"/>
                <w:lang w:val="es-CO"/>
              </w:rPr>
              <w:t>Producto 2</w:t>
            </w:r>
            <w:r>
              <w:rPr>
                <w:rFonts w:ascii="Franklin Gothic Book" w:hAnsi="Franklin Gothic Book" w:cs="Tahoma"/>
                <w:color w:val="auto"/>
                <w:sz w:val="22"/>
                <w:lang w:val="es-CO"/>
              </w:rPr>
              <w:t xml:space="preserve"> </w:t>
            </w:r>
          </w:p>
        </w:tc>
        <w:tc>
          <w:tcPr>
            <w:tcW w:w="1837" w:type="dxa"/>
          </w:tcPr>
          <w:p w14:paraId="5EBE754E" w14:textId="4151CED9" w:rsidR="00C10468" w:rsidRPr="001A75B7" w:rsidRDefault="00C10468" w:rsidP="00BF2D39">
            <w:pPr>
              <w:jc w:val="both"/>
              <w:rPr>
                <w:rFonts w:ascii="Franklin Gothic Book" w:hAnsi="Franklin Gothic Book" w:cs="Tahoma"/>
                <w:color w:val="auto"/>
                <w:sz w:val="22"/>
                <w:lang w:val="es-CO"/>
              </w:rPr>
            </w:pPr>
            <w:r>
              <w:rPr>
                <w:rFonts w:ascii="Franklin Gothic Book" w:hAnsi="Franklin Gothic Book" w:cs="Tahoma"/>
                <w:color w:val="auto"/>
                <w:sz w:val="22"/>
                <w:lang w:val="es-CO"/>
              </w:rPr>
              <w:t>Semana 2 - 4</w:t>
            </w:r>
          </w:p>
        </w:tc>
        <w:tc>
          <w:tcPr>
            <w:tcW w:w="4682" w:type="dxa"/>
          </w:tcPr>
          <w:p w14:paraId="4B065DD2" w14:textId="445175F2" w:rsidR="00C10468" w:rsidRPr="001A75B7" w:rsidRDefault="00C10468" w:rsidP="00BF2D39">
            <w:pPr>
              <w:jc w:val="both"/>
              <w:rPr>
                <w:rFonts w:ascii="Franklin Gothic Book" w:hAnsi="Franklin Gothic Book" w:cs="Tahoma"/>
                <w:color w:val="auto"/>
                <w:sz w:val="22"/>
                <w:lang w:val="es-CO"/>
              </w:rPr>
            </w:pPr>
            <w:r>
              <w:rPr>
                <w:rFonts w:ascii="Franklin Gothic Book" w:hAnsi="Franklin Gothic Book" w:cs="Tahoma"/>
                <w:color w:val="auto"/>
                <w:sz w:val="22"/>
                <w:lang w:val="es-CO"/>
              </w:rPr>
              <w:t>30 %</w:t>
            </w:r>
          </w:p>
        </w:tc>
      </w:tr>
      <w:tr w:rsidR="00C10468" w:rsidRPr="001A75B7" w14:paraId="6A4EB701" w14:textId="77777777" w:rsidTr="00C10468">
        <w:tc>
          <w:tcPr>
            <w:tcW w:w="3761" w:type="dxa"/>
          </w:tcPr>
          <w:p w14:paraId="0CA64B2A" w14:textId="4857B41C" w:rsidR="00C10468" w:rsidRPr="001A75B7" w:rsidRDefault="00C10468" w:rsidP="00BF2D39">
            <w:pPr>
              <w:jc w:val="both"/>
              <w:rPr>
                <w:rFonts w:ascii="Franklin Gothic Book" w:hAnsi="Franklin Gothic Book" w:cs="Tahoma"/>
                <w:color w:val="auto"/>
                <w:sz w:val="22"/>
                <w:lang w:val="es-CO"/>
              </w:rPr>
            </w:pPr>
            <w:r w:rsidRPr="001A75B7">
              <w:rPr>
                <w:rFonts w:ascii="Franklin Gothic Book" w:hAnsi="Franklin Gothic Book" w:cs="Tahoma"/>
                <w:color w:val="auto"/>
                <w:sz w:val="22"/>
                <w:lang w:val="es-CO"/>
              </w:rPr>
              <w:t>Producto 3</w:t>
            </w:r>
            <w:r>
              <w:rPr>
                <w:rFonts w:ascii="Franklin Gothic Book" w:hAnsi="Franklin Gothic Book" w:cs="Tahoma"/>
                <w:color w:val="auto"/>
                <w:sz w:val="22"/>
                <w:lang w:val="es-CO"/>
              </w:rPr>
              <w:t xml:space="preserve"> - 4</w:t>
            </w:r>
          </w:p>
        </w:tc>
        <w:tc>
          <w:tcPr>
            <w:tcW w:w="1837" w:type="dxa"/>
          </w:tcPr>
          <w:p w14:paraId="658F2A8C" w14:textId="3E016A5A" w:rsidR="00C10468" w:rsidRPr="001A75B7" w:rsidRDefault="00C10468" w:rsidP="00C10468">
            <w:pPr>
              <w:jc w:val="both"/>
              <w:rPr>
                <w:rFonts w:ascii="Franklin Gothic Book" w:hAnsi="Franklin Gothic Book" w:cs="Tahoma"/>
                <w:color w:val="auto"/>
                <w:sz w:val="22"/>
                <w:lang w:val="es-CO"/>
              </w:rPr>
            </w:pPr>
            <w:r>
              <w:rPr>
                <w:rFonts w:ascii="Franklin Gothic Book" w:hAnsi="Franklin Gothic Book" w:cs="Tahoma"/>
                <w:color w:val="auto"/>
                <w:sz w:val="22"/>
                <w:lang w:val="es-CO"/>
              </w:rPr>
              <w:t>Semana 3 – 6</w:t>
            </w:r>
          </w:p>
        </w:tc>
        <w:tc>
          <w:tcPr>
            <w:tcW w:w="4682" w:type="dxa"/>
          </w:tcPr>
          <w:p w14:paraId="629E3471" w14:textId="4FDF4B1D" w:rsidR="00C10468" w:rsidRPr="001A75B7" w:rsidRDefault="00C10468" w:rsidP="00BF2D39">
            <w:pPr>
              <w:jc w:val="both"/>
              <w:rPr>
                <w:rFonts w:ascii="Franklin Gothic Book" w:hAnsi="Franklin Gothic Book" w:cs="Tahoma"/>
                <w:color w:val="auto"/>
                <w:sz w:val="22"/>
                <w:lang w:val="es-CO"/>
              </w:rPr>
            </w:pPr>
            <w:r>
              <w:rPr>
                <w:rFonts w:ascii="Franklin Gothic Book" w:hAnsi="Franklin Gothic Book" w:cs="Tahoma"/>
                <w:color w:val="auto"/>
                <w:sz w:val="22"/>
                <w:lang w:val="es-CO"/>
              </w:rPr>
              <w:t>3</w:t>
            </w:r>
            <w:r w:rsidRPr="001A75B7">
              <w:rPr>
                <w:rFonts w:ascii="Franklin Gothic Book" w:hAnsi="Franklin Gothic Book" w:cs="Tahoma"/>
                <w:color w:val="auto"/>
                <w:sz w:val="22"/>
                <w:lang w:val="es-CO"/>
              </w:rPr>
              <w:t>0%</w:t>
            </w:r>
          </w:p>
        </w:tc>
      </w:tr>
      <w:tr w:rsidR="00C10468" w:rsidRPr="001A75B7" w14:paraId="52A6E967" w14:textId="77777777" w:rsidTr="00C10468">
        <w:tc>
          <w:tcPr>
            <w:tcW w:w="3761" w:type="dxa"/>
          </w:tcPr>
          <w:p w14:paraId="7F70C3B9" w14:textId="77777777" w:rsidR="00C10468" w:rsidRPr="001A75B7" w:rsidRDefault="00C10468" w:rsidP="00BF2D39">
            <w:pPr>
              <w:jc w:val="both"/>
              <w:rPr>
                <w:rFonts w:ascii="Franklin Gothic Book" w:hAnsi="Franklin Gothic Book" w:cs="Tahoma"/>
                <w:color w:val="auto"/>
                <w:sz w:val="22"/>
                <w:lang w:val="es-CO"/>
              </w:rPr>
            </w:pPr>
            <w:r w:rsidRPr="001A75B7">
              <w:rPr>
                <w:rFonts w:ascii="Franklin Gothic Book" w:hAnsi="Franklin Gothic Book" w:cs="Tahoma"/>
                <w:color w:val="auto"/>
                <w:sz w:val="22"/>
                <w:lang w:val="es-CO"/>
              </w:rPr>
              <w:t>Producto 5</w:t>
            </w:r>
          </w:p>
        </w:tc>
        <w:tc>
          <w:tcPr>
            <w:tcW w:w="1837" w:type="dxa"/>
          </w:tcPr>
          <w:p w14:paraId="59720D48" w14:textId="20AE7971" w:rsidR="00C10468" w:rsidRPr="001A75B7" w:rsidRDefault="00C10468" w:rsidP="00BF2D39">
            <w:pPr>
              <w:jc w:val="both"/>
              <w:rPr>
                <w:rFonts w:ascii="Franklin Gothic Book" w:hAnsi="Franklin Gothic Book" w:cs="Tahoma"/>
                <w:color w:val="auto"/>
                <w:sz w:val="22"/>
                <w:lang w:val="es-CO"/>
              </w:rPr>
            </w:pPr>
            <w:r>
              <w:rPr>
                <w:rFonts w:ascii="Franklin Gothic Book" w:hAnsi="Franklin Gothic Book" w:cs="Tahoma"/>
                <w:color w:val="auto"/>
                <w:sz w:val="22"/>
                <w:lang w:val="es-CO"/>
              </w:rPr>
              <w:t>Semana 8 - 10</w:t>
            </w:r>
          </w:p>
        </w:tc>
        <w:tc>
          <w:tcPr>
            <w:tcW w:w="4682" w:type="dxa"/>
          </w:tcPr>
          <w:p w14:paraId="24119C53" w14:textId="1A80C77F" w:rsidR="00C10468" w:rsidRPr="001A75B7" w:rsidRDefault="00C10468" w:rsidP="00BF2D39">
            <w:pPr>
              <w:jc w:val="both"/>
              <w:rPr>
                <w:rFonts w:ascii="Franklin Gothic Book" w:hAnsi="Franklin Gothic Book" w:cs="Tahoma"/>
                <w:color w:val="auto"/>
                <w:sz w:val="22"/>
                <w:lang w:val="es-CO"/>
              </w:rPr>
            </w:pPr>
            <w:r w:rsidRPr="001A75B7">
              <w:rPr>
                <w:rFonts w:ascii="Franklin Gothic Book" w:hAnsi="Franklin Gothic Book" w:cs="Tahoma"/>
                <w:color w:val="auto"/>
                <w:sz w:val="22"/>
                <w:lang w:val="es-CO"/>
              </w:rPr>
              <w:t xml:space="preserve">30% </w:t>
            </w:r>
          </w:p>
        </w:tc>
      </w:tr>
    </w:tbl>
    <w:p w14:paraId="061489BB" w14:textId="77777777" w:rsidR="00D27CD6" w:rsidRPr="001A75B7" w:rsidRDefault="00D27CD6" w:rsidP="00605A3E">
      <w:pPr>
        <w:spacing w:after="0" w:line="240" w:lineRule="auto"/>
        <w:jc w:val="both"/>
        <w:outlineLvl w:val="0"/>
        <w:rPr>
          <w:rFonts w:ascii="Franklin Gothic Book" w:hAnsi="Franklin Gothic Book" w:cs="Arial"/>
          <w:bCs/>
          <w:color w:val="auto"/>
          <w:sz w:val="22"/>
          <w:lang w:val="es-CO" w:eastAsia="es-ES"/>
        </w:rPr>
      </w:pPr>
    </w:p>
    <w:p w14:paraId="7C79C8B2" w14:textId="3880CB42" w:rsidR="00605A3E" w:rsidRPr="001A75B7" w:rsidRDefault="00605A3E" w:rsidP="00AE7B97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Franklin Gothic Book" w:eastAsia="Arial,Bold" w:hAnsi="Franklin Gothic Book" w:cs="Arial"/>
          <w:b/>
          <w:bCs/>
          <w:color w:val="auto"/>
          <w:sz w:val="22"/>
          <w:lang w:val="es-CO"/>
        </w:rPr>
      </w:pPr>
      <w:r w:rsidRPr="001A75B7">
        <w:rPr>
          <w:rFonts w:ascii="Franklin Gothic Book" w:hAnsi="Franklin Gothic Book" w:cs="Arial"/>
          <w:color w:val="auto"/>
          <w:sz w:val="22"/>
          <w:lang w:val="es-CO"/>
        </w:rPr>
        <w:sym w:font="Wingdings 2" w:char="F0A2"/>
      </w:r>
      <w:r w:rsidRPr="001A75B7">
        <w:rPr>
          <w:rFonts w:ascii="Franklin Gothic Book" w:hAnsi="Franklin Gothic Book" w:cs="Arial"/>
          <w:color w:val="auto"/>
          <w:sz w:val="22"/>
          <w:lang w:val="es-CO"/>
        </w:rPr>
        <w:t xml:space="preserve">  </w:t>
      </w:r>
      <w:r w:rsidR="00AE7B97" w:rsidRPr="001A75B7">
        <w:rPr>
          <w:rFonts w:ascii="Franklin Gothic Book" w:eastAsia="Arial,Bold" w:hAnsi="Franklin Gothic Book" w:cs="Arial"/>
          <w:b/>
          <w:bCs/>
          <w:color w:val="auto"/>
          <w:sz w:val="22"/>
          <w:lang w:val="es-CO"/>
        </w:rPr>
        <w:t>DISPOSICIONES INSTITUCIONALES Y ORGANIZACIONALES</w:t>
      </w:r>
    </w:p>
    <w:p w14:paraId="1B823283" w14:textId="77777777" w:rsidR="00CC4853" w:rsidRPr="001A75B7" w:rsidRDefault="00CC4853" w:rsidP="00CC4853">
      <w:pPr>
        <w:spacing w:after="0"/>
        <w:jc w:val="both"/>
        <w:rPr>
          <w:rFonts w:ascii="Franklin Gothic Book" w:hAnsi="Franklin Gothic Book" w:cstheme="minorHAnsi"/>
          <w:bCs/>
          <w:color w:val="auto"/>
          <w:sz w:val="22"/>
          <w:lang w:val="es-CO"/>
        </w:rPr>
      </w:pPr>
    </w:p>
    <w:p w14:paraId="6CD885A8" w14:textId="77777777" w:rsidR="00CC4853" w:rsidRPr="001A75B7" w:rsidRDefault="00CC4853" w:rsidP="00CC4853">
      <w:pPr>
        <w:spacing w:after="0"/>
        <w:jc w:val="both"/>
        <w:rPr>
          <w:rFonts w:ascii="Franklin Gothic Book" w:hAnsi="Franklin Gothic Book" w:cstheme="minorHAnsi"/>
          <w:bCs/>
          <w:color w:val="auto"/>
          <w:sz w:val="22"/>
          <w:lang w:val="es-CO"/>
        </w:rPr>
      </w:pPr>
      <w:r w:rsidRPr="001A75B7">
        <w:rPr>
          <w:rFonts w:ascii="Franklin Gothic Book" w:hAnsi="Franklin Gothic Book" w:cstheme="minorHAnsi"/>
          <w:bCs/>
          <w:color w:val="auto"/>
          <w:sz w:val="22"/>
          <w:lang w:val="es-CO"/>
        </w:rPr>
        <w:t xml:space="preserve">El consultor/empresa consultora debe aplicar metodologías apropiadas para el alcance de los objetivos de la consultoría, así como, organizará las actividades y ejecución de sus responsabilidades en el tiempo establecido para la realización de la consultoría. </w:t>
      </w:r>
    </w:p>
    <w:p w14:paraId="498C7577" w14:textId="77777777" w:rsidR="00CC4853" w:rsidRPr="001A75B7" w:rsidRDefault="00CC4853" w:rsidP="00CC4853">
      <w:pPr>
        <w:spacing w:after="0"/>
        <w:jc w:val="both"/>
        <w:rPr>
          <w:rFonts w:ascii="Franklin Gothic Book" w:hAnsi="Franklin Gothic Book" w:cstheme="minorHAnsi"/>
          <w:bCs/>
          <w:color w:val="auto"/>
          <w:sz w:val="22"/>
          <w:lang w:val="es-CO"/>
        </w:rPr>
      </w:pPr>
    </w:p>
    <w:p w14:paraId="2C8344C0" w14:textId="77777777" w:rsidR="00CC4853" w:rsidRPr="001A75B7" w:rsidRDefault="00CC4853" w:rsidP="00CC4853">
      <w:pPr>
        <w:spacing w:after="0"/>
        <w:jc w:val="both"/>
        <w:rPr>
          <w:rFonts w:ascii="Franklin Gothic Book" w:hAnsi="Franklin Gothic Book" w:cstheme="minorHAnsi"/>
          <w:bCs/>
          <w:color w:val="auto"/>
          <w:sz w:val="22"/>
          <w:lang w:val="es-CO"/>
        </w:rPr>
      </w:pPr>
      <w:r w:rsidRPr="001A75B7">
        <w:rPr>
          <w:rFonts w:ascii="Franklin Gothic Book" w:hAnsi="Franklin Gothic Book" w:cstheme="minorHAnsi"/>
          <w:bCs/>
          <w:color w:val="auto"/>
          <w:sz w:val="22"/>
          <w:lang w:val="es-CO"/>
        </w:rPr>
        <w:lastRenderedPageBreak/>
        <w:t>Los informes y avances deben presentarse en formato Microsoft Word, en español. No existe formato específico para los textos. Los gráficos u otros elementos gráficos deben ser editables (es decir, no deben ser imágenes). Todas las referencias deben citarse conforme a la convención y detallarse en una bibliografía, utilizando el sistema Harvard. Todas las citas literales deben aparecer entre comillas y no deben tener una longitud excesiva. Todos los datos recopilados en el marco de la consultoría deben enviarse junto con los entregables, en un formato ampliamente reconocido, por ejemplo, Microsoft Excel.</w:t>
      </w:r>
    </w:p>
    <w:p w14:paraId="42F15084" w14:textId="77777777" w:rsidR="00CC4853" w:rsidRPr="001A75B7" w:rsidRDefault="00CC4853" w:rsidP="00CC4853">
      <w:pPr>
        <w:spacing w:after="0"/>
        <w:jc w:val="both"/>
        <w:rPr>
          <w:rFonts w:ascii="Franklin Gothic Book" w:hAnsi="Franklin Gothic Book" w:cstheme="minorHAnsi"/>
          <w:bCs/>
          <w:color w:val="auto"/>
          <w:sz w:val="22"/>
          <w:lang w:val="es-CO"/>
        </w:rPr>
      </w:pPr>
    </w:p>
    <w:p w14:paraId="3EAABED4" w14:textId="77777777" w:rsidR="00CC4853" w:rsidRPr="001A75B7" w:rsidRDefault="00CC4853" w:rsidP="00CC4853">
      <w:pPr>
        <w:spacing w:after="0"/>
        <w:jc w:val="both"/>
        <w:rPr>
          <w:rFonts w:ascii="Franklin Gothic Book" w:hAnsi="Franklin Gothic Book" w:cstheme="minorHAnsi"/>
          <w:bCs/>
          <w:color w:val="auto"/>
          <w:sz w:val="22"/>
          <w:lang w:val="es-CO"/>
        </w:rPr>
      </w:pPr>
      <w:r w:rsidRPr="001A75B7">
        <w:rPr>
          <w:rFonts w:ascii="Franklin Gothic Book" w:hAnsi="Franklin Gothic Book" w:cstheme="minorHAnsi"/>
          <w:bCs/>
          <w:color w:val="auto"/>
          <w:sz w:val="22"/>
          <w:lang w:val="es-CO"/>
        </w:rPr>
        <w:t>Todo lo que se envíe al NRC debe ser trabajo original del consultor/empresa consultora. Cualquier plagio en cualquier forma, o cualquier otra violación de los derechos de propiedad intelectual, automáticamente descalificará al consultor de recibir cualquier pago adicional conforme al contrato suscrito por el NRC, y el NRC procurará recuperar los pagos ya realizados.</w:t>
      </w:r>
    </w:p>
    <w:p w14:paraId="3767B3EB" w14:textId="77777777" w:rsidR="00CC4853" w:rsidRPr="001A75B7" w:rsidRDefault="00CC4853" w:rsidP="00CC4853">
      <w:pPr>
        <w:spacing w:after="0"/>
        <w:jc w:val="both"/>
        <w:rPr>
          <w:rFonts w:ascii="Franklin Gothic Book" w:hAnsi="Franklin Gothic Book" w:cstheme="minorHAnsi"/>
          <w:bCs/>
          <w:color w:val="auto"/>
          <w:sz w:val="22"/>
          <w:lang w:val="es-CO"/>
        </w:rPr>
      </w:pPr>
    </w:p>
    <w:p w14:paraId="206DFD3D" w14:textId="77777777" w:rsidR="00CC4853" w:rsidRPr="001A75B7" w:rsidRDefault="00CC4853" w:rsidP="00CC4853">
      <w:pPr>
        <w:spacing w:after="0"/>
        <w:jc w:val="both"/>
        <w:rPr>
          <w:rFonts w:ascii="Franklin Gothic Book" w:hAnsi="Franklin Gothic Book" w:cstheme="minorHAnsi"/>
          <w:bCs/>
          <w:color w:val="auto"/>
          <w:sz w:val="22"/>
          <w:lang w:val="es-CO"/>
        </w:rPr>
      </w:pPr>
      <w:r w:rsidRPr="001A75B7">
        <w:rPr>
          <w:rFonts w:ascii="Franklin Gothic Book" w:hAnsi="Franklin Gothic Book" w:cstheme="minorHAnsi"/>
          <w:bCs/>
          <w:color w:val="auto"/>
          <w:sz w:val="22"/>
          <w:lang w:val="es-CO"/>
        </w:rPr>
        <w:t>El consultor/empresa consultora seguirá la guía de Investigación Ética con Niños con respecto a la participación ética de los niños. Además, se informará plenamente a todos los participantes de estudios u otra interacción sobre la naturaleza y propósito de la interacción y su participación solicitada. Se debe obtener el consentimiento informado para cualquier fotografía, grabación de audio o vídeo, etc., de conformidad con la política de consentimiento del NRC.</w:t>
      </w:r>
    </w:p>
    <w:p w14:paraId="3698CFD9" w14:textId="77777777" w:rsidR="00CC4853" w:rsidRPr="001A75B7" w:rsidRDefault="00CC4853" w:rsidP="00CC4853">
      <w:pPr>
        <w:spacing w:after="0"/>
        <w:jc w:val="both"/>
        <w:rPr>
          <w:rFonts w:ascii="Franklin Gothic Book" w:hAnsi="Franklin Gothic Book"/>
          <w:b/>
          <w:color w:val="auto"/>
          <w:sz w:val="22"/>
          <w:lang w:val="es-CO"/>
        </w:rPr>
      </w:pPr>
    </w:p>
    <w:p w14:paraId="1F6A84A3" w14:textId="77777777" w:rsidR="00CC4853" w:rsidRPr="001A75B7" w:rsidRDefault="00CC4853" w:rsidP="00CC4853">
      <w:pPr>
        <w:spacing w:after="0"/>
        <w:jc w:val="both"/>
        <w:rPr>
          <w:rFonts w:ascii="Franklin Gothic Book" w:hAnsi="Franklin Gothic Book" w:cstheme="minorHAnsi"/>
          <w:i/>
          <w:color w:val="auto"/>
          <w:sz w:val="22"/>
          <w:lang w:val="es-CO"/>
        </w:rPr>
      </w:pPr>
      <w:r w:rsidRPr="001A75B7">
        <w:rPr>
          <w:rFonts w:ascii="Franklin Gothic Book" w:hAnsi="Franklin Gothic Book"/>
          <w:b/>
          <w:color w:val="auto"/>
          <w:sz w:val="22"/>
          <w:lang w:val="es-CO"/>
        </w:rPr>
        <w:t>Deberes del NRC</w:t>
      </w:r>
    </w:p>
    <w:p w14:paraId="546F1BA8" w14:textId="77777777" w:rsidR="00CC4853" w:rsidRPr="001A75B7" w:rsidRDefault="00CC4853" w:rsidP="00CC4853">
      <w:pPr>
        <w:spacing w:after="0"/>
        <w:jc w:val="both"/>
        <w:rPr>
          <w:rFonts w:ascii="Franklin Gothic Book" w:hAnsi="Franklin Gothic Book"/>
          <w:color w:val="auto"/>
          <w:sz w:val="22"/>
          <w:lang w:val="es-CO"/>
        </w:rPr>
      </w:pPr>
      <w:r w:rsidRPr="001A75B7">
        <w:rPr>
          <w:rFonts w:ascii="Franklin Gothic Book" w:hAnsi="Franklin Gothic Book"/>
          <w:color w:val="auto"/>
          <w:sz w:val="22"/>
          <w:lang w:val="es-CO"/>
        </w:rPr>
        <w:t>El NRC, facilitara las actividades estipuladas en el contrato bajo su cargo, aprobara los escritos y guiara al consultor.</w:t>
      </w:r>
      <w:r w:rsidRPr="001A75B7">
        <w:rPr>
          <w:color w:val="auto"/>
          <w:sz w:val="22"/>
          <w:lang w:val="es-CO"/>
        </w:rPr>
        <w:t xml:space="preserve"> </w:t>
      </w:r>
      <w:r w:rsidRPr="001A75B7">
        <w:rPr>
          <w:rFonts w:ascii="Franklin Gothic Book" w:hAnsi="Franklin Gothic Book"/>
          <w:color w:val="auto"/>
          <w:sz w:val="22"/>
          <w:lang w:val="es-CO"/>
        </w:rPr>
        <w:t>NRC realizará retroalimentación sobre la entrega de los productos realizados por el consultor/empresa consultora y solicitará los ajustes pertinentes.</w:t>
      </w:r>
    </w:p>
    <w:p w14:paraId="17F5F0AE" w14:textId="77777777" w:rsidR="00CC4853" w:rsidRPr="001A75B7" w:rsidRDefault="00CC4853" w:rsidP="00CC4853">
      <w:pPr>
        <w:spacing w:after="0" w:line="240" w:lineRule="auto"/>
        <w:jc w:val="both"/>
        <w:outlineLvl w:val="0"/>
        <w:rPr>
          <w:rFonts w:ascii="Franklin Gothic Book" w:hAnsi="Franklin Gothic Book" w:cs="Arial"/>
          <w:b/>
          <w:bCs/>
          <w:color w:val="auto"/>
          <w:sz w:val="22"/>
          <w:lang w:val="es-CO" w:eastAsia="es-ES"/>
        </w:rPr>
      </w:pPr>
    </w:p>
    <w:p w14:paraId="511F0DEA" w14:textId="77777777" w:rsidR="00CC4853" w:rsidRPr="001A75B7" w:rsidRDefault="00CC4853" w:rsidP="00CC4853">
      <w:pPr>
        <w:spacing w:after="0" w:line="240" w:lineRule="auto"/>
        <w:jc w:val="both"/>
        <w:outlineLvl w:val="0"/>
        <w:rPr>
          <w:rFonts w:ascii="Franklin Gothic Book" w:hAnsi="Franklin Gothic Book" w:cs="Arial"/>
          <w:bCs/>
          <w:color w:val="auto"/>
          <w:sz w:val="22"/>
          <w:lang w:val="es-CO" w:eastAsia="es-ES"/>
        </w:rPr>
      </w:pPr>
      <w:r w:rsidRPr="001A75B7">
        <w:rPr>
          <w:rFonts w:ascii="Franklin Gothic Book" w:hAnsi="Franklin Gothic Book" w:cs="Arial"/>
          <w:b/>
          <w:bCs/>
          <w:color w:val="auto"/>
          <w:sz w:val="22"/>
          <w:lang w:val="es-CO" w:eastAsia="es-ES"/>
        </w:rPr>
        <w:t>DERECHOS DE PROPIEDAD Y CONFIABILIDAD:</w:t>
      </w:r>
      <w:r w:rsidRPr="001A75B7">
        <w:rPr>
          <w:rFonts w:ascii="Franklin Gothic Book" w:hAnsi="Franklin Gothic Book" w:cs="Arial"/>
          <w:bCs/>
          <w:color w:val="auto"/>
          <w:sz w:val="22"/>
          <w:lang w:val="es-CO" w:eastAsia="es-ES"/>
        </w:rPr>
        <w:t xml:space="preserve"> </w:t>
      </w:r>
    </w:p>
    <w:p w14:paraId="2F65A785" w14:textId="77777777" w:rsidR="00CC4853" w:rsidRPr="001A75B7" w:rsidRDefault="00CC4853" w:rsidP="00CC4853">
      <w:pPr>
        <w:spacing w:after="0" w:line="240" w:lineRule="auto"/>
        <w:jc w:val="both"/>
        <w:outlineLvl w:val="0"/>
        <w:rPr>
          <w:rFonts w:ascii="Franklin Gothic Book" w:hAnsi="Franklin Gothic Book" w:cs="Arial"/>
          <w:b/>
          <w:bCs/>
          <w:color w:val="auto"/>
          <w:sz w:val="22"/>
          <w:lang w:val="es-CO" w:eastAsia="es-ES"/>
        </w:rPr>
      </w:pPr>
      <w:r w:rsidRPr="001A75B7">
        <w:rPr>
          <w:rFonts w:ascii="Franklin Gothic Book" w:hAnsi="Franklin Gothic Book" w:cs="Arial"/>
          <w:bCs/>
          <w:color w:val="auto"/>
          <w:sz w:val="22"/>
          <w:lang w:val="es-CO" w:eastAsia="es-ES"/>
        </w:rPr>
        <w:t xml:space="preserve">Los derechos de propiedad serán del Consejo Noruego para Refugiados. La confiabilidad de la información recolectada es fundamental y la difusión del material sin autorización de la organización podría poner en riesgo de seguridad a los participantes. Cualquier difusión o reproducción del material recolectado deberá contar con la autorización de la organización. </w:t>
      </w:r>
    </w:p>
    <w:p w14:paraId="2DFAABE6" w14:textId="77777777" w:rsidR="00CC4853" w:rsidRPr="001A75B7" w:rsidRDefault="00CC4853" w:rsidP="00CC4853">
      <w:pPr>
        <w:spacing w:after="0" w:line="240" w:lineRule="auto"/>
        <w:jc w:val="both"/>
        <w:outlineLvl w:val="0"/>
        <w:rPr>
          <w:rFonts w:ascii="Franklin Gothic Book" w:hAnsi="Franklin Gothic Book" w:cs="Arial"/>
          <w:bCs/>
          <w:color w:val="auto"/>
          <w:sz w:val="22"/>
          <w:lang w:val="es-CO" w:eastAsia="es-ES"/>
        </w:rPr>
      </w:pPr>
    </w:p>
    <w:p w14:paraId="04A150C7" w14:textId="2045836E" w:rsidR="00CC4853" w:rsidRPr="001A75B7" w:rsidRDefault="00CC4853" w:rsidP="00CC4853">
      <w:pPr>
        <w:pStyle w:val="Textodenotaalfinal"/>
        <w:widowControl/>
        <w:pBdr>
          <w:bottom w:val="single" w:sz="4" w:space="1" w:color="auto"/>
        </w:pBdr>
        <w:jc w:val="both"/>
        <w:rPr>
          <w:rFonts w:ascii="Franklin Gothic Book" w:eastAsia="Arial,Bold" w:hAnsi="Franklin Gothic Book" w:cs="Arial"/>
          <w:b/>
          <w:bCs/>
          <w:sz w:val="22"/>
          <w:szCs w:val="22"/>
          <w:lang w:val="es-CO"/>
        </w:rPr>
      </w:pPr>
      <w:r w:rsidRPr="001A75B7">
        <w:rPr>
          <w:rFonts w:ascii="Franklin Gothic Book" w:hAnsi="Franklin Gothic Book" w:cs="Arial"/>
          <w:sz w:val="22"/>
          <w:szCs w:val="22"/>
          <w:lang w:val="es-CO"/>
        </w:rPr>
        <w:sym w:font="Wingdings 2" w:char="F0A2"/>
      </w:r>
      <w:r w:rsidRPr="001A75B7">
        <w:rPr>
          <w:rFonts w:ascii="Franklin Gothic Book" w:hAnsi="Franklin Gothic Book" w:cs="Arial"/>
          <w:sz w:val="22"/>
          <w:szCs w:val="22"/>
          <w:lang w:val="es-CO"/>
        </w:rPr>
        <w:t xml:space="preserve"> </w:t>
      </w:r>
      <w:r w:rsidRPr="001A75B7">
        <w:rPr>
          <w:rFonts w:ascii="Franklin Gothic Book" w:eastAsia="Arial,Bold" w:hAnsi="Franklin Gothic Book" w:cs="Arial"/>
          <w:b/>
          <w:bCs/>
          <w:sz w:val="22"/>
          <w:szCs w:val="22"/>
          <w:lang w:val="es-CO"/>
        </w:rPr>
        <w:t xml:space="preserve">APLICACIONES </w:t>
      </w:r>
    </w:p>
    <w:p w14:paraId="0D0E299F" w14:textId="77777777" w:rsidR="007E0F15" w:rsidRPr="001A75B7" w:rsidRDefault="007E0F15" w:rsidP="007E0F15">
      <w:pPr>
        <w:spacing w:before="100" w:beforeAutospacing="1" w:after="100" w:afterAutospacing="1" w:line="240" w:lineRule="auto"/>
        <w:jc w:val="both"/>
        <w:rPr>
          <w:rFonts w:ascii="Franklin Gothic Book" w:hAnsi="Franklin Gothic Book" w:cs="Arial"/>
          <w:color w:val="auto"/>
          <w:sz w:val="22"/>
          <w:lang w:val="es-CO"/>
        </w:rPr>
      </w:pPr>
      <w:r w:rsidRPr="001A75B7">
        <w:rPr>
          <w:rFonts w:ascii="Franklin Gothic Book" w:hAnsi="Franklin Gothic Book" w:cs="Arial"/>
          <w:color w:val="auto"/>
          <w:sz w:val="22"/>
          <w:lang w:val="es-CO"/>
        </w:rPr>
        <w:t>Las partes interesadas deben presentar los siguientes documentos:</w:t>
      </w:r>
    </w:p>
    <w:p w14:paraId="735F6EEF" w14:textId="3520A971" w:rsidR="007E0F15" w:rsidRPr="001A75B7" w:rsidRDefault="007E0F15" w:rsidP="003C5208">
      <w:pPr>
        <w:pStyle w:val="Prrafodelista"/>
        <w:numPr>
          <w:ilvl w:val="0"/>
          <w:numId w:val="39"/>
        </w:numPr>
        <w:spacing w:after="0" w:line="240" w:lineRule="auto"/>
        <w:ind w:left="396" w:hangingChars="180" w:hanging="396"/>
        <w:contextualSpacing/>
        <w:jc w:val="both"/>
        <w:rPr>
          <w:rFonts w:ascii="Franklin Gothic Book" w:hAnsi="Franklin Gothic Book" w:cs="Arial"/>
          <w:color w:val="auto"/>
          <w:sz w:val="22"/>
          <w:lang w:val="es-CO"/>
        </w:rPr>
      </w:pPr>
      <w:r w:rsidRPr="001A75B7">
        <w:rPr>
          <w:rFonts w:ascii="Franklin Gothic Book" w:hAnsi="Franklin Gothic Book" w:cs="Arial"/>
          <w:color w:val="auto"/>
          <w:sz w:val="22"/>
          <w:lang w:val="es-CO"/>
        </w:rPr>
        <w:t>Hoja de Vida</w:t>
      </w:r>
    </w:p>
    <w:p w14:paraId="2F2FAD2D" w14:textId="77777777" w:rsidR="007E0F15" w:rsidRPr="001A75B7" w:rsidRDefault="007E0F15" w:rsidP="003C5208">
      <w:pPr>
        <w:pStyle w:val="Prrafodelista"/>
        <w:numPr>
          <w:ilvl w:val="0"/>
          <w:numId w:val="39"/>
        </w:numPr>
        <w:spacing w:after="0" w:line="240" w:lineRule="auto"/>
        <w:ind w:left="396" w:hangingChars="180" w:hanging="396"/>
        <w:contextualSpacing/>
        <w:jc w:val="both"/>
        <w:rPr>
          <w:rFonts w:ascii="Franklin Gothic Book" w:hAnsi="Franklin Gothic Book" w:cs="Arial"/>
          <w:color w:val="auto"/>
          <w:sz w:val="22"/>
          <w:lang w:val="es-CO"/>
        </w:rPr>
      </w:pPr>
      <w:r w:rsidRPr="001A75B7">
        <w:rPr>
          <w:rFonts w:ascii="Franklin Gothic Book" w:hAnsi="Franklin Gothic Book" w:cs="Arial"/>
          <w:color w:val="auto"/>
          <w:sz w:val="22"/>
          <w:lang w:val="es-CO"/>
        </w:rPr>
        <w:t>Enviar ejemplos de estudios/trabajos pasados relevantes a este tema</w:t>
      </w:r>
    </w:p>
    <w:p w14:paraId="4297E18F" w14:textId="6DFA4E26" w:rsidR="000D6D80" w:rsidRPr="001A75B7" w:rsidRDefault="007E0F15" w:rsidP="003C5208">
      <w:pPr>
        <w:pStyle w:val="Prrafodelista"/>
        <w:numPr>
          <w:ilvl w:val="0"/>
          <w:numId w:val="39"/>
        </w:numPr>
        <w:spacing w:after="0" w:line="240" w:lineRule="auto"/>
        <w:ind w:left="396" w:hangingChars="180" w:hanging="396"/>
        <w:rPr>
          <w:sz w:val="22"/>
          <w:lang w:val="es-CO"/>
        </w:rPr>
      </w:pPr>
      <w:r w:rsidRPr="001A75B7">
        <w:rPr>
          <w:sz w:val="22"/>
          <w:lang w:val="es-CO"/>
        </w:rPr>
        <w:t>Propuesta técnica</w:t>
      </w:r>
    </w:p>
    <w:p w14:paraId="27AC5733" w14:textId="18FB0CFA" w:rsidR="000D6D80" w:rsidRPr="001A75B7" w:rsidRDefault="0076332C" w:rsidP="003C5208">
      <w:pPr>
        <w:pStyle w:val="Prrafodelista"/>
        <w:numPr>
          <w:ilvl w:val="0"/>
          <w:numId w:val="40"/>
        </w:numPr>
        <w:spacing w:after="0" w:line="240" w:lineRule="auto"/>
        <w:contextualSpacing/>
        <w:jc w:val="both"/>
        <w:rPr>
          <w:rFonts w:ascii="Franklin Gothic Book" w:hAnsi="Franklin Gothic Book" w:cs="Arial"/>
          <w:color w:val="auto"/>
          <w:sz w:val="22"/>
          <w:lang w:val="es-CO"/>
        </w:rPr>
      </w:pPr>
      <w:r w:rsidRPr="001A75B7">
        <w:rPr>
          <w:color w:val="auto"/>
          <w:sz w:val="22"/>
          <w:lang w:val="es-CO"/>
        </w:rPr>
        <w:t>C</w:t>
      </w:r>
      <w:r w:rsidR="00E429D9" w:rsidRPr="001A75B7">
        <w:rPr>
          <w:color w:val="auto"/>
          <w:sz w:val="22"/>
          <w:lang w:val="es-CO"/>
        </w:rPr>
        <w:t xml:space="preserve">ronograma detallado del estudio </w:t>
      </w:r>
    </w:p>
    <w:p w14:paraId="788844D8" w14:textId="6C2ADD7E" w:rsidR="000D6D80" w:rsidRPr="001A75B7" w:rsidRDefault="000D6D80" w:rsidP="003C5208">
      <w:pPr>
        <w:pStyle w:val="Prrafodelista"/>
        <w:numPr>
          <w:ilvl w:val="0"/>
          <w:numId w:val="40"/>
        </w:numPr>
        <w:spacing w:after="0" w:line="240" w:lineRule="auto"/>
        <w:contextualSpacing/>
        <w:jc w:val="both"/>
        <w:rPr>
          <w:rFonts w:ascii="Franklin Gothic Book" w:hAnsi="Franklin Gothic Book" w:cs="Arial"/>
          <w:color w:val="auto"/>
          <w:sz w:val="22"/>
          <w:lang w:val="es-CO"/>
        </w:rPr>
      </w:pPr>
      <w:r w:rsidRPr="001A75B7">
        <w:rPr>
          <w:color w:val="auto"/>
          <w:sz w:val="22"/>
          <w:lang w:val="es-CO"/>
        </w:rPr>
        <w:t>M</w:t>
      </w:r>
      <w:r w:rsidR="00E429D9" w:rsidRPr="001A75B7">
        <w:rPr>
          <w:color w:val="auto"/>
          <w:sz w:val="22"/>
          <w:lang w:val="es-CO"/>
        </w:rPr>
        <w:t>etodología</w:t>
      </w:r>
      <w:r w:rsidRPr="001A75B7">
        <w:rPr>
          <w:color w:val="auto"/>
          <w:sz w:val="22"/>
          <w:lang w:val="es-CO"/>
        </w:rPr>
        <w:t xml:space="preserve"> propuesta</w:t>
      </w:r>
    </w:p>
    <w:p w14:paraId="7939737B" w14:textId="43800A3B" w:rsidR="000D6D80" w:rsidRPr="001A75B7" w:rsidRDefault="000D6D80" w:rsidP="003C5208">
      <w:pPr>
        <w:pStyle w:val="Prrafodelista"/>
        <w:numPr>
          <w:ilvl w:val="0"/>
          <w:numId w:val="40"/>
        </w:numPr>
        <w:spacing w:after="0" w:line="240" w:lineRule="auto"/>
        <w:contextualSpacing/>
        <w:jc w:val="both"/>
        <w:rPr>
          <w:rFonts w:ascii="Franklin Gothic Book" w:hAnsi="Franklin Gothic Book" w:cs="Arial"/>
          <w:color w:val="auto"/>
          <w:sz w:val="22"/>
          <w:lang w:val="es-CO"/>
        </w:rPr>
      </w:pPr>
      <w:r w:rsidRPr="001A75B7">
        <w:rPr>
          <w:color w:val="auto"/>
          <w:sz w:val="22"/>
          <w:lang w:val="es-CO"/>
        </w:rPr>
        <w:t>Ejemplos de H</w:t>
      </w:r>
      <w:r w:rsidR="00E429D9" w:rsidRPr="001A75B7">
        <w:rPr>
          <w:color w:val="auto"/>
          <w:sz w:val="22"/>
          <w:lang w:val="es-CO"/>
        </w:rPr>
        <w:t>erramientas</w:t>
      </w:r>
      <w:r w:rsidRPr="001A75B7">
        <w:rPr>
          <w:color w:val="auto"/>
          <w:sz w:val="22"/>
          <w:lang w:val="es-CO"/>
        </w:rPr>
        <w:t xml:space="preserve"> de </w:t>
      </w:r>
      <w:r w:rsidR="009465BA" w:rsidRPr="001A75B7">
        <w:rPr>
          <w:color w:val="auto"/>
          <w:sz w:val="22"/>
          <w:lang w:val="es-CO"/>
        </w:rPr>
        <w:t>recolección</w:t>
      </w:r>
      <w:r w:rsidRPr="001A75B7">
        <w:rPr>
          <w:color w:val="auto"/>
          <w:sz w:val="22"/>
          <w:lang w:val="es-CO"/>
        </w:rPr>
        <w:t xml:space="preserve"> de datos</w:t>
      </w:r>
    </w:p>
    <w:p w14:paraId="386519B3" w14:textId="3624BCD2" w:rsidR="000D6D80" w:rsidRPr="001A75B7" w:rsidRDefault="000D6D80" w:rsidP="003C5208">
      <w:pPr>
        <w:pStyle w:val="Prrafodelista"/>
        <w:numPr>
          <w:ilvl w:val="0"/>
          <w:numId w:val="40"/>
        </w:numPr>
        <w:spacing w:after="0" w:line="240" w:lineRule="auto"/>
        <w:contextualSpacing/>
        <w:jc w:val="both"/>
        <w:rPr>
          <w:rFonts w:ascii="Franklin Gothic Book" w:hAnsi="Franklin Gothic Book" w:cs="Arial"/>
          <w:color w:val="auto"/>
          <w:sz w:val="22"/>
          <w:lang w:val="es-CO"/>
        </w:rPr>
      </w:pPr>
      <w:r w:rsidRPr="001A75B7">
        <w:rPr>
          <w:color w:val="auto"/>
          <w:sz w:val="22"/>
          <w:lang w:val="es-CO"/>
        </w:rPr>
        <w:t xml:space="preserve">Estrategia de </w:t>
      </w:r>
      <w:r w:rsidR="009465BA" w:rsidRPr="001A75B7">
        <w:rPr>
          <w:color w:val="auto"/>
          <w:sz w:val="22"/>
          <w:lang w:val="es-CO"/>
        </w:rPr>
        <w:t>análisis</w:t>
      </w:r>
      <w:r w:rsidRPr="001A75B7">
        <w:rPr>
          <w:color w:val="auto"/>
          <w:sz w:val="22"/>
          <w:lang w:val="es-CO"/>
        </w:rPr>
        <w:t xml:space="preserve"> de datos</w:t>
      </w:r>
    </w:p>
    <w:p w14:paraId="244EF3AF" w14:textId="22156329" w:rsidR="000D6D80" w:rsidRPr="001A75B7" w:rsidRDefault="000D6D80" w:rsidP="003C5208">
      <w:pPr>
        <w:pStyle w:val="Prrafodelista"/>
        <w:numPr>
          <w:ilvl w:val="0"/>
          <w:numId w:val="40"/>
        </w:numPr>
        <w:spacing w:after="0" w:line="240" w:lineRule="auto"/>
        <w:contextualSpacing/>
        <w:jc w:val="both"/>
        <w:rPr>
          <w:rFonts w:ascii="Franklin Gothic Book" w:hAnsi="Franklin Gothic Book" w:cs="Arial"/>
          <w:color w:val="auto"/>
          <w:sz w:val="22"/>
          <w:lang w:val="es-CO"/>
        </w:rPr>
      </w:pPr>
      <w:r w:rsidRPr="001A75B7">
        <w:rPr>
          <w:color w:val="auto"/>
          <w:sz w:val="22"/>
          <w:lang w:val="es-CO"/>
        </w:rPr>
        <w:t xml:space="preserve">Propuesta tentativa del </w:t>
      </w:r>
      <w:r w:rsidR="00E429D9" w:rsidRPr="001A75B7">
        <w:rPr>
          <w:color w:val="auto"/>
          <w:sz w:val="22"/>
          <w:lang w:val="es-CO"/>
        </w:rPr>
        <w:t>formato del estudio.</w:t>
      </w:r>
    </w:p>
    <w:p w14:paraId="7A23FF98" w14:textId="1649EA4C" w:rsidR="003C5208" w:rsidRPr="001A75B7" w:rsidRDefault="003C5208" w:rsidP="003C5208">
      <w:pPr>
        <w:pStyle w:val="Prrafodelista"/>
        <w:numPr>
          <w:ilvl w:val="0"/>
          <w:numId w:val="40"/>
        </w:numPr>
        <w:spacing w:after="0" w:line="240" w:lineRule="auto"/>
        <w:contextualSpacing/>
        <w:jc w:val="both"/>
        <w:rPr>
          <w:rFonts w:ascii="Franklin Gothic Book" w:hAnsi="Franklin Gothic Book" w:cs="Arial"/>
          <w:color w:val="auto"/>
          <w:sz w:val="22"/>
          <w:lang w:val="es-CO"/>
        </w:rPr>
      </w:pPr>
      <w:r w:rsidRPr="001A75B7">
        <w:rPr>
          <w:color w:val="auto"/>
          <w:sz w:val="22"/>
          <w:lang w:val="es-CO"/>
        </w:rPr>
        <w:t xml:space="preserve">Propuesta de referencias para el </w:t>
      </w:r>
      <w:r w:rsidR="004D2834">
        <w:rPr>
          <w:color w:val="auto"/>
          <w:sz w:val="22"/>
          <w:lang w:val="es-CO"/>
        </w:rPr>
        <w:t>estudio de escritorio (mínimo 5</w:t>
      </w:r>
      <w:r w:rsidRPr="001A75B7">
        <w:rPr>
          <w:color w:val="auto"/>
          <w:sz w:val="22"/>
          <w:lang w:val="es-CO"/>
        </w:rPr>
        <w:t>).</w:t>
      </w:r>
      <w:r w:rsidRPr="001A75B7">
        <w:rPr>
          <w:rFonts w:ascii="Franklin Gothic Book" w:hAnsi="Franklin Gothic Book" w:cs="Arial"/>
          <w:color w:val="auto"/>
          <w:sz w:val="22"/>
          <w:lang w:val="es-CO"/>
        </w:rPr>
        <w:t xml:space="preserve"> </w:t>
      </w:r>
    </w:p>
    <w:p w14:paraId="6FACEDEF" w14:textId="77777777" w:rsidR="007A4CCB" w:rsidRPr="001A75B7" w:rsidRDefault="007A4CCB" w:rsidP="007A4CCB">
      <w:pPr>
        <w:pStyle w:val="Prrafodelista"/>
        <w:numPr>
          <w:ilvl w:val="0"/>
          <w:numId w:val="0"/>
        </w:numPr>
        <w:spacing w:after="0" w:line="240" w:lineRule="auto"/>
        <w:ind w:left="720"/>
        <w:contextualSpacing/>
        <w:jc w:val="both"/>
        <w:rPr>
          <w:rFonts w:ascii="Franklin Gothic Book" w:hAnsi="Franklin Gothic Book" w:cs="Arial"/>
          <w:color w:val="auto"/>
          <w:sz w:val="22"/>
          <w:lang w:val="es-CO"/>
        </w:rPr>
      </w:pPr>
    </w:p>
    <w:p w14:paraId="5F135490" w14:textId="61483420" w:rsidR="007E0F15" w:rsidRPr="001A75B7" w:rsidRDefault="007E0F15" w:rsidP="003C5208">
      <w:pPr>
        <w:pStyle w:val="Prrafodelista"/>
        <w:numPr>
          <w:ilvl w:val="0"/>
          <w:numId w:val="39"/>
        </w:numPr>
        <w:spacing w:after="0" w:line="240" w:lineRule="auto"/>
        <w:ind w:left="396" w:hangingChars="180" w:hanging="396"/>
        <w:rPr>
          <w:sz w:val="22"/>
          <w:lang w:val="es-CO"/>
        </w:rPr>
      </w:pPr>
      <w:r w:rsidRPr="001A75B7">
        <w:rPr>
          <w:sz w:val="22"/>
          <w:lang w:val="es-CO"/>
        </w:rPr>
        <w:t>Propuesta económica</w:t>
      </w:r>
      <w:r w:rsidR="00143EDF" w:rsidRPr="001A75B7">
        <w:rPr>
          <w:sz w:val="22"/>
          <w:lang w:val="es-CO"/>
        </w:rPr>
        <w:t>:</w:t>
      </w:r>
    </w:p>
    <w:p w14:paraId="2A04A198" w14:textId="07A68ED9" w:rsidR="00143EDF" w:rsidRPr="007A38B9" w:rsidRDefault="00143EDF" w:rsidP="00537E36">
      <w:pPr>
        <w:pStyle w:val="Prrafodelista"/>
        <w:numPr>
          <w:ilvl w:val="1"/>
          <w:numId w:val="39"/>
        </w:numPr>
        <w:spacing w:after="0" w:line="240" w:lineRule="auto"/>
        <w:ind w:left="709" w:hanging="425"/>
        <w:rPr>
          <w:sz w:val="22"/>
          <w:lang w:val="es-CO"/>
        </w:rPr>
      </w:pPr>
      <w:r w:rsidRPr="007A38B9">
        <w:rPr>
          <w:sz w:val="22"/>
          <w:lang w:val="es-CO"/>
        </w:rPr>
        <w:t>Valor del servicio</w:t>
      </w:r>
      <w:r w:rsidR="0076332C" w:rsidRPr="007A38B9">
        <w:rPr>
          <w:sz w:val="22"/>
          <w:lang w:val="es-CO"/>
        </w:rPr>
        <w:t xml:space="preserve"> de consultoría</w:t>
      </w:r>
      <w:r w:rsidRPr="007A38B9">
        <w:rPr>
          <w:sz w:val="22"/>
          <w:lang w:val="es-CO"/>
        </w:rPr>
        <w:t xml:space="preserve"> para ambos países (El Salvador y Honduras)</w:t>
      </w:r>
      <w:r w:rsidR="00C10468" w:rsidRPr="007A38B9">
        <w:rPr>
          <w:sz w:val="22"/>
          <w:lang w:val="es-CO"/>
        </w:rPr>
        <w:t>, Costo diario</w:t>
      </w:r>
    </w:p>
    <w:p w14:paraId="57E1AC94" w14:textId="1BA25C2D" w:rsidR="00C10468" w:rsidRPr="007A38B9" w:rsidRDefault="00C10468" w:rsidP="00537E36">
      <w:pPr>
        <w:pStyle w:val="Prrafodelista"/>
        <w:numPr>
          <w:ilvl w:val="1"/>
          <w:numId w:val="39"/>
        </w:numPr>
        <w:spacing w:after="0" w:line="240" w:lineRule="auto"/>
        <w:ind w:left="709" w:hanging="425"/>
        <w:rPr>
          <w:sz w:val="22"/>
          <w:lang w:val="es-CO"/>
        </w:rPr>
      </w:pPr>
      <w:r w:rsidRPr="007A38B9">
        <w:rPr>
          <w:sz w:val="22"/>
          <w:lang w:val="es-CO"/>
        </w:rPr>
        <w:t>Costos de viaje</w:t>
      </w:r>
    </w:p>
    <w:p w14:paraId="1BC2CF96" w14:textId="51293FAE" w:rsidR="00C10468" w:rsidRPr="007A38B9" w:rsidRDefault="00C10468" w:rsidP="00537E36">
      <w:pPr>
        <w:pStyle w:val="Prrafodelista"/>
        <w:numPr>
          <w:ilvl w:val="1"/>
          <w:numId w:val="39"/>
        </w:numPr>
        <w:spacing w:after="0" w:line="240" w:lineRule="auto"/>
        <w:ind w:left="709" w:hanging="425"/>
        <w:rPr>
          <w:sz w:val="22"/>
          <w:lang w:val="es-CO"/>
        </w:rPr>
      </w:pPr>
      <w:r w:rsidRPr="007A38B9">
        <w:rPr>
          <w:sz w:val="22"/>
          <w:lang w:val="es-CO"/>
        </w:rPr>
        <w:t xml:space="preserve">Costos de per diem / </w:t>
      </w:r>
      <w:r w:rsidR="007A38B9" w:rsidRPr="007A38B9">
        <w:rPr>
          <w:sz w:val="22"/>
          <w:lang w:val="es-CO"/>
        </w:rPr>
        <w:t>alojamiento estimativo</w:t>
      </w:r>
      <w:r w:rsidRPr="007A38B9">
        <w:rPr>
          <w:sz w:val="22"/>
          <w:lang w:val="es-CO"/>
        </w:rPr>
        <w:t xml:space="preserve"> </w:t>
      </w:r>
    </w:p>
    <w:p w14:paraId="2BDC8F9A" w14:textId="2B99C6D1" w:rsidR="007A38B9" w:rsidRDefault="007A38B9" w:rsidP="007A38B9">
      <w:pPr>
        <w:pStyle w:val="Prrafodelista"/>
        <w:numPr>
          <w:ilvl w:val="1"/>
          <w:numId w:val="39"/>
        </w:numPr>
        <w:spacing w:after="0" w:line="240" w:lineRule="auto"/>
        <w:ind w:left="709" w:hanging="425"/>
        <w:rPr>
          <w:sz w:val="22"/>
          <w:lang w:val="es-CO"/>
        </w:rPr>
      </w:pPr>
      <w:r w:rsidRPr="007A38B9">
        <w:rPr>
          <w:sz w:val="22"/>
          <w:lang w:val="es-CO"/>
        </w:rPr>
        <w:t xml:space="preserve">Seguro </w:t>
      </w:r>
      <w:proofErr w:type="spellStart"/>
      <w:r w:rsidRPr="007A38B9">
        <w:rPr>
          <w:sz w:val="22"/>
          <w:lang w:val="es-CO"/>
        </w:rPr>
        <w:t>ect</w:t>
      </w:r>
      <w:proofErr w:type="spellEnd"/>
      <w:r w:rsidRPr="007A38B9">
        <w:rPr>
          <w:sz w:val="22"/>
          <w:lang w:val="es-CO"/>
        </w:rPr>
        <w:t>.</w:t>
      </w:r>
    </w:p>
    <w:p w14:paraId="456D133F" w14:textId="77777777" w:rsidR="007A38B9" w:rsidRDefault="007A38B9" w:rsidP="007A38B9">
      <w:pPr>
        <w:pStyle w:val="Prrafodelista"/>
        <w:numPr>
          <w:ilvl w:val="0"/>
          <w:numId w:val="0"/>
        </w:numPr>
        <w:spacing w:after="0" w:line="240" w:lineRule="auto"/>
        <w:ind w:left="709"/>
        <w:rPr>
          <w:sz w:val="22"/>
          <w:lang w:val="es-CO"/>
        </w:rPr>
      </w:pPr>
    </w:p>
    <w:p w14:paraId="5AC751CB" w14:textId="77777777" w:rsidR="007A38B9" w:rsidRPr="007A38B9" w:rsidRDefault="007A38B9" w:rsidP="007A38B9">
      <w:pPr>
        <w:pStyle w:val="Prrafodelista"/>
        <w:numPr>
          <w:ilvl w:val="1"/>
          <w:numId w:val="39"/>
        </w:numPr>
        <w:spacing w:after="0" w:line="240" w:lineRule="auto"/>
        <w:ind w:left="709" w:hanging="425"/>
        <w:rPr>
          <w:sz w:val="22"/>
          <w:lang w:val="es-CO"/>
        </w:rPr>
      </w:pPr>
      <w:r w:rsidRPr="007A38B9">
        <w:rPr>
          <w:b/>
          <w:sz w:val="22"/>
          <w:lang w:val="es-CO"/>
        </w:rPr>
        <w:t xml:space="preserve">No se considerarán las solicitudes sin </w:t>
      </w:r>
      <w:r>
        <w:rPr>
          <w:b/>
          <w:sz w:val="22"/>
          <w:lang w:val="es-CO"/>
        </w:rPr>
        <w:t>ejemplos de trabajos anteriores.</w:t>
      </w:r>
    </w:p>
    <w:p w14:paraId="73965E5D" w14:textId="6C643161" w:rsidR="007A38B9" w:rsidRPr="007A38B9" w:rsidRDefault="007A38B9" w:rsidP="007A38B9">
      <w:pPr>
        <w:pStyle w:val="Prrafodelista"/>
        <w:numPr>
          <w:ilvl w:val="1"/>
          <w:numId w:val="39"/>
        </w:numPr>
        <w:spacing w:after="0" w:line="240" w:lineRule="auto"/>
        <w:ind w:left="709" w:hanging="425"/>
        <w:rPr>
          <w:sz w:val="22"/>
          <w:lang w:val="es-CO"/>
        </w:rPr>
      </w:pPr>
      <w:r w:rsidRPr="007A38B9">
        <w:rPr>
          <w:b/>
          <w:sz w:val="22"/>
          <w:lang w:val="es-CO"/>
        </w:rPr>
        <w:t xml:space="preserve"> Las solicitudes incompletas tampoco serán consideradas.</w:t>
      </w:r>
    </w:p>
    <w:p w14:paraId="606EE2B1" w14:textId="77777777" w:rsidR="007A38B9" w:rsidRPr="007A38B9" w:rsidRDefault="007A38B9" w:rsidP="007A38B9">
      <w:pPr>
        <w:pStyle w:val="Prrafodelista"/>
        <w:numPr>
          <w:ilvl w:val="0"/>
          <w:numId w:val="0"/>
        </w:numPr>
        <w:spacing w:after="0" w:line="240" w:lineRule="auto"/>
        <w:ind w:left="709"/>
        <w:rPr>
          <w:sz w:val="22"/>
          <w:lang w:val="es-CO"/>
        </w:rPr>
      </w:pPr>
    </w:p>
    <w:p w14:paraId="43131E03" w14:textId="7BC2A726" w:rsidR="00143EDF" w:rsidRPr="007A38B9" w:rsidRDefault="00143EDF" w:rsidP="00143EDF">
      <w:pPr>
        <w:spacing w:after="0" w:line="240" w:lineRule="auto"/>
        <w:ind w:left="360" w:hanging="360"/>
        <w:rPr>
          <w:sz w:val="22"/>
          <w:lang w:val="es-CO"/>
        </w:rPr>
      </w:pPr>
    </w:p>
    <w:p w14:paraId="71D45620" w14:textId="77777777" w:rsidR="00143EDF" w:rsidRPr="007A38B9" w:rsidRDefault="00143EDF" w:rsidP="00143EDF">
      <w:pPr>
        <w:jc w:val="both"/>
        <w:rPr>
          <w:color w:val="auto"/>
          <w:sz w:val="22"/>
          <w:lang w:val="es-CO"/>
        </w:rPr>
      </w:pPr>
      <w:r w:rsidRPr="007A38B9">
        <w:rPr>
          <w:b/>
          <w:bCs/>
          <w:sz w:val="22"/>
          <w:lang w:val="es-CO"/>
        </w:rPr>
        <w:t>NRC estará a cargo de:</w:t>
      </w:r>
    </w:p>
    <w:p w14:paraId="79F910B8" w14:textId="77777777" w:rsidR="00143EDF" w:rsidRPr="007A38B9" w:rsidRDefault="00143EDF" w:rsidP="00143EDF">
      <w:pPr>
        <w:jc w:val="both"/>
        <w:rPr>
          <w:sz w:val="22"/>
          <w:lang w:val="es-CO"/>
        </w:rPr>
      </w:pPr>
      <w:r w:rsidRPr="007A38B9">
        <w:rPr>
          <w:b/>
          <w:bCs/>
          <w:sz w:val="22"/>
          <w:lang w:val="es-CO"/>
        </w:rPr>
        <w:t>Consultor:</w:t>
      </w:r>
    </w:p>
    <w:p w14:paraId="7CF58084" w14:textId="426AC93E" w:rsidR="007A4CCB" w:rsidRPr="007A38B9" w:rsidRDefault="00143EDF" w:rsidP="00143EDF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sz w:val="22"/>
          <w:lang w:val="es-CO"/>
        </w:rPr>
      </w:pPr>
      <w:r w:rsidRPr="007A38B9">
        <w:rPr>
          <w:sz w:val="22"/>
          <w:lang w:val="es-CO"/>
        </w:rPr>
        <w:t xml:space="preserve">Gastos de </w:t>
      </w:r>
      <w:r w:rsidR="007A38B9">
        <w:rPr>
          <w:sz w:val="22"/>
          <w:lang w:val="es-CO"/>
        </w:rPr>
        <w:t>transporte al interno del país.</w:t>
      </w:r>
    </w:p>
    <w:p w14:paraId="5A17057C" w14:textId="77777777" w:rsidR="007A4CCB" w:rsidRPr="001A75B7" w:rsidRDefault="007A4CCB" w:rsidP="00143EDF">
      <w:pPr>
        <w:jc w:val="both"/>
        <w:rPr>
          <w:b/>
          <w:bCs/>
          <w:sz w:val="22"/>
          <w:lang w:val="es-CO"/>
        </w:rPr>
      </w:pPr>
    </w:p>
    <w:p w14:paraId="3EC9F9AD" w14:textId="77777777" w:rsidR="00143EDF" w:rsidRPr="001A75B7" w:rsidRDefault="00143EDF" w:rsidP="00143EDF">
      <w:pPr>
        <w:jc w:val="both"/>
        <w:rPr>
          <w:sz w:val="22"/>
          <w:lang w:val="es-CO"/>
        </w:rPr>
      </w:pPr>
      <w:r w:rsidRPr="001A75B7">
        <w:rPr>
          <w:b/>
          <w:bCs/>
          <w:sz w:val="22"/>
          <w:lang w:val="es-CO"/>
        </w:rPr>
        <w:t>Nota:</w:t>
      </w:r>
    </w:p>
    <w:p w14:paraId="657C256F" w14:textId="77777777" w:rsidR="00143EDF" w:rsidRPr="001A75B7" w:rsidRDefault="00143EDF" w:rsidP="00143EDF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sz w:val="22"/>
          <w:lang w:val="es-CO"/>
        </w:rPr>
      </w:pPr>
      <w:r w:rsidRPr="001A75B7">
        <w:rPr>
          <w:sz w:val="22"/>
          <w:lang w:val="es-CO"/>
        </w:rPr>
        <w:t xml:space="preserve">En el caso de ser hondureño o extranjero residente, debe de adjuntar sus recibos de honorarios vigente conforme a la ley de facturación hondureña, </w:t>
      </w:r>
    </w:p>
    <w:p w14:paraId="1943CD94" w14:textId="27773B82" w:rsidR="00CC4853" w:rsidRPr="001A75B7" w:rsidRDefault="00143EDF" w:rsidP="00537E36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Franklin Gothic Book" w:hAnsi="Franklin Gothic Book" w:cs="Arial"/>
          <w:color w:val="auto"/>
          <w:sz w:val="22"/>
          <w:lang w:val="es-CO"/>
        </w:rPr>
      </w:pPr>
      <w:r w:rsidRPr="001A75B7">
        <w:rPr>
          <w:sz w:val="22"/>
          <w:lang w:val="es-CO"/>
        </w:rPr>
        <w:t>A la propuesta económica se sumará el valor del 25% de impuesto sobre renta de servicios por honorarios de extranjeros no residentes. En el caso de ser hondureño o extranjero residente se sumará el 12.5% de impuesto sobre renta.</w:t>
      </w:r>
    </w:p>
    <w:p w14:paraId="3D4C651B" w14:textId="77777777" w:rsidR="007A4CCB" w:rsidRPr="001A75B7" w:rsidRDefault="007A4CCB" w:rsidP="007A4CCB">
      <w:pPr>
        <w:spacing w:after="0" w:line="240" w:lineRule="auto"/>
        <w:jc w:val="both"/>
        <w:rPr>
          <w:rFonts w:ascii="Franklin Gothic Book" w:hAnsi="Franklin Gothic Book" w:cs="Arial"/>
          <w:color w:val="auto"/>
          <w:sz w:val="22"/>
          <w:lang w:val="es-CO"/>
        </w:rPr>
      </w:pPr>
    </w:p>
    <w:p w14:paraId="1DE0B833" w14:textId="77777777" w:rsidR="00CC4853" w:rsidRPr="001A75B7" w:rsidRDefault="00CC4853" w:rsidP="00CC4853">
      <w:pPr>
        <w:pBdr>
          <w:bottom w:val="single" w:sz="4" w:space="1" w:color="auto"/>
        </w:pBdr>
        <w:spacing w:after="0" w:line="240" w:lineRule="auto"/>
        <w:jc w:val="both"/>
        <w:rPr>
          <w:color w:val="auto"/>
          <w:sz w:val="22"/>
          <w:lang w:val="es-CO"/>
        </w:rPr>
      </w:pPr>
    </w:p>
    <w:p w14:paraId="51073DF0" w14:textId="77777777" w:rsidR="00CC4853" w:rsidRPr="001A75B7" w:rsidRDefault="00CC4853" w:rsidP="00CC4853">
      <w:pPr>
        <w:pStyle w:val="Textodenotaalfinal"/>
        <w:widowControl/>
        <w:pBdr>
          <w:bottom w:val="single" w:sz="4" w:space="1" w:color="auto"/>
        </w:pBdr>
        <w:jc w:val="both"/>
        <w:rPr>
          <w:rFonts w:ascii="Franklin Gothic Book" w:eastAsia="Arial,Bold" w:hAnsi="Franklin Gothic Book" w:cs="Arial"/>
          <w:b/>
          <w:bCs/>
          <w:sz w:val="22"/>
          <w:szCs w:val="22"/>
          <w:lang w:val="es-CO"/>
        </w:rPr>
      </w:pPr>
      <w:r w:rsidRPr="001A75B7">
        <w:rPr>
          <w:rFonts w:ascii="Franklin Gothic Book" w:hAnsi="Franklin Gothic Book" w:cs="Arial"/>
          <w:sz w:val="22"/>
          <w:szCs w:val="22"/>
          <w:lang w:val="es-CO"/>
        </w:rPr>
        <w:sym w:font="Wingdings 2" w:char="F0A2"/>
      </w:r>
      <w:r w:rsidRPr="001A75B7">
        <w:rPr>
          <w:rFonts w:ascii="Franklin Gothic Book" w:hAnsi="Franklin Gothic Book" w:cs="Arial"/>
          <w:sz w:val="22"/>
          <w:szCs w:val="22"/>
          <w:lang w:val="es-CO"/>
        </w:rPr>
        <w:t xml:space="preserve"> </w:t>
      </w:r>
      <w:r w:rsidRPr="001A75B7">
        <w:rPr>
          <w:rFonts w:ascii="Franklin Gothic Book" w:eastAsia="Arial,Bold" w:hAnsi="Franklin Gothic Book" w:cs="Arial"/>
          <w:b/>
          <w:bCs/>
          <w:sz w:val="22"/>
          <w:szCs w:val="22"/>
          <w:lang w:val="es-CO"/>
        </w:rPr>
        <w:t>FECHAS</w:t>
      </w:r>
    </w:p>
    <w:p w14:paraId="1DE00FFC" w14:textId="77777777" w:rsidR="00CC4853" w:rsidRPr="001A75B7" w:rsidRDefault="00CC4853" w:rsidP="00CC4853">
      <w:pPr>
        <w:pStyle w:val="Textodenotaalfinal"/>
        <w:widowControl/>
        <w:jc w:val="both"/>
        <w:rPr>
          <w:rFonts w:ascii="Franklin Gothic Book" w:eastAsia="Arial,Bold" w:hAnsi="Franklin Gothic Book" w:cs="Arial"/>
          <w:bCs/>
          <w:sz w:val="22"/>
          <w:szCs w:val="22"/>
          <w:lang w:val="es-CO"/>
        </w:rPr>
      </w:pPr>
    </w:p>
    <w:p w14:paraId="37D1EA53" w14:textId="77777777" w:rsidR="00CC4853" w:rsidRPr="001A75B7" w:rsidRDefault="00CC4853" w:rsidP="00CC4853">
      <w:pPr>
        <w:pBdr>
          <w:bottom w:val="single" w:sz="4" w:space="1" w:color="auto"/>
        </w:pBdr>
        <w:spacing w:after="0" w:line="240" w:lineRule="auto"/>
        <w:jc w:val="both"/>
        <w:rPr>
          <w:rFonts w:ascii="Franklin Gothic Book" w:hAnsi="Franklin Gothic Book" w:cs="Arial"/>
          <w:b/>
          <w:color w:val="auto"/>
          <w:sz w:val="22"/>
          <w:lang w:val="es-CO"/>
        </w:rPr>
      </w:pPr>
      <w:r w:rsidRPr="001A75B7">
        <w:rPr>
          <w:rFonts w:ascii="Franklin Gothic Book" w:hAnsi="Franklin Gothic Book" w:cs="Arial"/>
          <w:b/>
          <w:color w:val="auto"/>
          <w:sz w:val="22"/>
          <w:lang w:val="es-CO"/>
        </w:rPr>
        <w:t>Consultas</w:t>
      </w:r>
    </w:p>
    <w:p w14:paraId="0B173956" w14:textId="29098405" w:rsidR="00CC4853" w:rsidRPr="001A75B7" w:rsidRDefault="00CC4853" w:rsidP="007A38B9">
      <w:pPr>
        <w:pBdr>
          <w:bottom w:val="single" w:sz="4" w:space="1" w:color="auto"/>
        </w:pBdr>
        <w:spacing w:after="0" w:line="240" w:lineRule="auto"/>
        <w:rPr>
          <w:rFonts w:ascii="Franklin Gothic Book" w:hAnsi="Franklin Gothic Book" w:cs="Arial"/>
          <w:color w:val="auto"/>
          <w:sz w:val="22"/>
          <w:lang w:val="es-CO"/>
        </w:rPr>
      </w:pPr>
      <w:r w:rsidRPr="001A75B7">
        <w:rPr>
          <w:rFonts w:ascii="Franklin Gothic Book" w:hAnsi="Franklin Gothic Book" w:cs="Arial"/>
          <w:color w:val="auto"/>
          <w:sz w:val="22"/>
          <w:lang w:val="es-CO"/>
        </w:rPr>
        <w:t xml:space="preserve">Las partes interesadas pueden enviar consultas a </w:t>
      </w:r>
      <w:hyperlink r:id="rId13" w:history="1">
        <w:r w:rsidR="007A38B9" w:rsidRPr="004F4A09">
          <w:rPr>
            <w:rStyle w:val="Hipervnculo"/>
            <w:rFonts w:ascii="Franklin Gothic Book" w:hAnsi="Franklin Gothic Book" w:cs="Arial"/>
            <w:sz w:val="22"/>
            <w:lang w:val="es-CO"/>
          </w:rPr>
          <w:t>hn.logistics</w:t>
        </w:r>
        <w:r w:rsidR="007A38B9" w:rsidRPr="004F4A09">
          <w:rPr>
            <w:rStyle w:val="Hipervnculo"/>
          </w:rPr>
          <w:t>@nrc.no</w:t>
        </w:r>
      </w:hyperlink>
      <w:r w:rsidR="007A38B9">
        <w:t xml:space="preserve"> </w:t>
      </w:r>
      <w:r w:rsidRPr="001A75B7">
        <w:rPr>
          <w:rFonts w:ascii="Franklin Gothic Book" w:hAnsi="Franklin Gothic Book" w:cs="Arial"/>
          <w:color w:val="auto"/>
          <w:sz w:val="22"/>
          <w:lang w:val="es-CO"/>
        </w:rPr>
        <w:t xml:space="preserve">hasta el </w:t>
      </w:r>
      <w:r w:rsidR="00271D0A">
        <w:rPr>
          <w:rFonts w:ascii="Franklin Gothic Book" w:hAnsi="Franklin Gothic Book" w:cs="Arial"/>
          <w:color w:val="auto"/>
          <w:sz w:val="22"/>
          <w:lang w:val="es-CO"/>
        </w:rPr>
        <w:t>15</w:t>
      </w:r>
      <w:r w:rsidR="007A38B9">
        <w:rPr>
          <w:rFonts w:ascii="Franklin Gothic Book" w:hAnsi="Franklin Gothic Book" w:cs="Arial"/>
          <w:color w:val="auto"/>
          <w:sz w:val="22"/>
          <w:lang w:val="es-CO"/>
        </w:rPr>
        <w:t xml:space="preserve"> de octubre de 2021</w:t>
      </w:r>
    </w:p>
    <w:p w14:paraId="14FF6126" w14:textId="23282E8B" w:rsidR="00CC4853" w:rsidRPr="001A75B7" w:rsidRDefault="00CC4853" w:rsidP="00CC4853">
      <w:pPr>
        <w:pBdr>
          <w:bottom w:val="single" w:sz="4" w:space="1" w:color="auto"/>
        </w:pBdr>
        <w:spacing w:after="0" w:line="240" w:lineRule="auto"/>
        <w:jc w:val="both"/>
        <w:rPr>
          <w:rFonts w:ascii="Franklin Gothic Book" w:hAnsi="Franklin Gothic Book" w:cs="Arial"/>
          <w:color w:val="auto"/>
          <w:sz w:val="22"/>
          <w:lang w:val="es-CO"/>
        </w:rPr>
      </w:pPr>
      <w:r w:rsidRPr="001A75B7">
        <w:rPr>
          <w:rFonts w:ascii="Franklin Gothic Book" w:hAnsi="Franklin Gothic Book" w:cs="Arial"/>
          <w:color w:val="auto"/>
          <w:sz w:val="22"/>
          <w:lang w:val="es-CO"/>
        </w:rPr>
        <w:t xml:space="preserve">Todas las consultas serán publicadas / enviadas a las partes interesadas en un único documento el </w:t>
      </w:r>
      <w:r w:rsidR="007A38B9">
        <w:rPr>
          <w:rFonts w:ascii="Franklin Gothic Book" w:hAnsi="Franklin Gothic Book" w:cs="Arial"/>
          <w:color w:val="auto"/>
          <w:sz w:val="22"/>
          <w:lang w:val="es-CO"/>
        </w:rPr>
        <w:t>1</w:t>
      </w:r>
      <w:r w:rsidR="00271D0A">
        <w:rPr>
          <w:rFonts w:ascii="Franklin Gothic Book" w:hAnsi="Franklin Gothic Book" w:cs="Arial"/>
          <w:color w:val="auto"/>
          <w:sz w:val="22"/>
          <w:lang w:val="es-CO"/>
        </w:rPr>
        <w:t>8</w:t>
      </w:r>
      <w:r w:rsidR="007A38B9">
        <w:rPr>
          <w:rFonts w:ascii="Franklin Gothic Book" w:hAnsi="Franklin Gothic Book" w:cs="Arial"/>
          <w:color w:val="auto"/>
          <w:sz w:val="22"/>
          <w:lang w:val="es-CO"/>
        </w:rPr>
        <w:t xml:space="preserve"> de octubre del 2021.</w:t>
      </w:r>
    </w:p>
    <w:p w14:paraId="76E8C372" w14:textId="77777777" w:rsidR="00CC4853" w:rsidRPr="001A75B7" w:rsidRDefault="00CC4853" w:rsidP="00CC4853">
      <w:pPr>
        <w:pBdr>
          <w:bottom w:val="single" w:sz="4" w:space="1" w:color="auto"/>
        </w:pBdr>
        <w:spacing w:after="0" w:line="240" w:lineRule="auto"/>
        <w:jc w:val="both"/>
        <w:rPr>
          <w:rFonts w:ascii="Franklin Gothic Book" w:hAnsi="Franklin Gothic Book" w:cs="Arial"/>
          <w:color w:val="auto"/>
          <w:sz w:val="22"/>
          <w:lang w:val="es-CO"/>
        </w:rPr>
      </w:pPr>
    </w:p>
    <w:p w14:paraId="5A9EED97" w14:textId="77777777" w:rsidR="00CC4853" w:rsidRPr="001A75B7" w:rsidRDefault="00CC4853" w:rsidP="00CC4853">
      <w:pPr>
        <w:pBdr>
          <w:bottom w:val="single" w:sz="4" w:space="1" w:color="auto"/>
        </w:pBdr>
        <w:spacing w:after="0" w:line="240" w:lineRule="auto"/>
        <w:jc w:val="both"/>
        <w:rPr>
          <w:rFonts w:ascii="Franklin Gothic Book" w:hAnsi="Franklin Gothic Book" w:cs="Arial"/>
          <w:b/>
          <w:color w:val="auto"/>
          <w:sz w:val="22"/>
          <w:lang w:val="es-CO"/>
        </w:rPr>
      </w:pPr>
      <w:r w:rsidRPr="001A75B7">
        <w:rPr>
          <w:rFonts w:ascii="Franklin Gothic Book" w:hAnsi="Franklin Gothic Book" w:cs="Arial"/>
          <w:b/>
          <w:color w:val="auto"/>
          <w:sz w:val="22"/>
          <w:lang w:val="es-CO"/>
        </w:rPr>
        <w:t>Entrega de aplicaciones</w:t>
      </w:r>
    </w:p>
    <w:p w14:paraId="1E0D9964" w14:textId="501578EE" w:rsidR="00CC4853" w:rsidRPr="001A75B7" w:rsidRDefault="00CC4853" w:rsidP="00CC4853">
      <w:pPr>
        <w:pBdr>
          <w:bottom w:val="single" w:sz="4" w:space="1" w:color="auto"/>
        </w:pBdr>
        <w:spacing w:after="0" w:line="240" w:lineRule="auto"/>
        <w:jc w:val="both"/>
        <w:rPr>
          <w:rFonts w:ascii="Franklin Gothic Book" w:hAnsi="Franklin Gothic Book" w:cs="Arial"/>
          <w:color w:val="auto"/>
          <w:sz w:val="22"/>
          <w:lang w:val="es-CO"/>
        </w:rPr>
      </w:pPr>
      <w:r w:rsidRPr="001A75B7">
        <w:rPr>
          <w:rFonts w:ascii="Franklin Gothic Book" w:hAnsi="Franklin Gothic Book" w:cs="Arial"/>
          <w:color w:val="auto"/>
          <w:sz w:val="22"/>
          <w:lang w:val="es-CO"/>
        </w:rPr>
        <w:t>La fecha límite para recibir aplicaciones es</w:t>
      </w:r>
      <w:r w:rsidR="00271D0A">
        <w:rPr>
          <w:rFonts w:ascii="Franklin Gothic Book" w:hAnsi="Franklin Gothic Book" w:cs="Arial"/>
          <w:color w:val="auto"/>
          <w:sz w:val="22"/>
          <w:lang w:val="es-CO"/>
        </w:rPr>
        <w:t xml:space="preserve"> 20</w:t>
      </w:r>
      <w:r w:rsidR="00600541">
        <w:rPr>
          <w:rFonts w:ascii="Franklin Gothic Book" w:hAnsi="Franklin Gothic Book" w:cs="Arial"/>
          <w:color w:val="auto"/>
          <w:sz w:val="22"/>
          <w:lang w:val="es-CO"/>
        </w:rPr>
        <w:t xml:space="preserve"> de octubre de 2021</w:t>
      </w:r>
      <w:r w:rsidRPr="001A75B7">
        <w:rPr>
          <w:rFonts w:ascii="Franklin Gothic Book" w:hAnsi="Franklin Gothic Book" w:cs="Arial"/>
          <w:color w:val="auto"/>
          <w:sz w:val="22"/>
          <w:lang w:val="es-CO"/>
        </w:rPr>
        <w:t xml:space="preserve">, </w:t>
      </w:r>
      <w:r w:rsidR="00600541">
        <w:rPr>
          <w:rFonts w:ascii="Franklin Gothic Book" w:hAnsi="Franklin Gothic Book" w:cs="Arial"/>
          <w:color w:val="auto"/>
          <w:sz w:val="22"/>
          <w:lang w:val="es-CO"/>
        </w:rPr>
        <w:t>15:00</w:t>
      </w:r>
      <w:r w:rsidRPr="001A75B7">
        <w:rPr>
          <w:rFonts w:ascii="Franklin Gothic Book" w:hAnsi="Franklin Gothic Book" w:cs="Arial"/>
          <w:color w:val="auto"/>
          <w:sz w:val="22"/>
          <w:lang w:val="es-CO"/>
        </w:rPr>
        <w:t xml:space="preserve">hrs. Las aplicaciones deben entregarse de manera </w:t>
      </w:r>
      <w:r w:rsidR="00600541">
        <w:rPr>
          <w:rFonts w:ascii="Franklin Gothic Book" w:hAnsi="Franklin Gothic Book" w:cs="Arial"/>
          <w:color w:val="auto"/>
          <w:sz w:val="22"/>
          <w:lang w:val="es-CO"/>
        </w:rPr>
        <w:t xml:space="preserve">digital al correo </w:t>
      </w:r>
      <w:proofErr w:type="spellStart"/>
      <w:r w:rsidR="00600541">
        <w:rPr>
          <w:rFonts w:ascii="Franklin Gothic Book" w:hAnsi="Franklin Gothic Book" w:cs="Arial"/>
          <w:color w:val="auto"/>
          <w:sz w:val="22"/>
          <w:lang w:val="es-CO"/>
        </w:rPr>
        <w:t>hn.logistics</w:t>
      </w:r>
      <w:proofErr w:type="spellEnd"/>
      <w:r w:rsidR="00600541">
        <w:t>@nrc.no.</w:t>
      </w:r>
    </w:p>
    <w:p w14:paraId="0AC25B83" w14:textId="77777777" w:rsidR="00CC4853" w:rsidRPr="001A75B7" w:rsidRDefault="00CC4853" w:rsidP="00CC4853">
      <w:pPr>
        <w:pBdr>
          <w:bottom w:val="single" w:sz="4" w:space="1" w:color="auto"/>
        </w:pBdr>
        <w:spacing w:after="0" w:line="240" w:lineRule="auto"/>
        <w:jc w:val="both"/>
        <w:rPr>
          <w:rFonts w:ascii="Franklin Gothic Book" w:hAnsi="Franklin Gothic Book" w:cs="Arial"/>
          <w:color w:val="auto"/>
          <w:sz w:val="22"/>
          <w:lang w:val="es-CO"/>
        </w:rPr>
      </w:pPr>
      <w:r w:rsidRPr="001A75B7">
        <w:rPr>
          <w:rFonts w:ascii="Franklin Gothic Book" w:hAnsi="Franklin Gothic Book" w:cs="Arial"/>
          <w:color w:val="auto"/>
          <w:sz w:val="22"/>
          <w:lang w:val="es-CO"/>
        </w:rPr>
        <w:t>Cualquier aplicación recibida después de esta fecha no será considerada</w:t>
      </w:r>
    </w:p>
    <w:p w14:paraId="5D3D5D52" w14:textId="77777777" w:rsidR="00CC4853" w:rsidRPr="001A75B7" w:rsidRDefault="00CC4853" w:rsidP="00CC4853">
      <w:pPr>
        <w:pBdr>
          <w:bottom w:val="single" w:sz="4" w:space="1" w:color="auto"/>
        </w:pBdr>
        <w:spacing w:after="0" w:line="240" w:lineRule="auto"/>
        <w:jc w:val="both"/>
        <w:rPr>
          <w:rFonts w:ascii="Franklin Gothic Book" w:hAnsi="Franklin Gothic Book" w:cs="Arial"/>
          <w:color w:val="auto"/>
          <w:sz w:val="22"/>
          <w:lang w:val="es-CO"/>
        </w:rPr>
      </w:pPr>
    </w:p>
    <w:p w14:paraId="1631FD7D" w14:textId="77777777" w:rsidR="00CC4853" w:rsidRPr="001A75B7" w:rsidRDefault="00CC4853" w:rsidP="00CC4853">
      <w:pPr>
        <w:pBdr>
          <w:bottom w:val="single" w:sz="4" w:space="1" w:color="auto"/>
        </w:pBdr>
        <w:spacing w:after="0" w:line="240" w:lineRule="auto"/>
        <w:jc w:val="both"/>
        <w:rPr>
          <w:rFonts w:ascii="Franklin Gothic Book" w:hAnsi="Franklin Gothic Book" w:cs="Arial"/>
          <w:b/>
          <w:color w:val="auto"/>
          <w:sz w:val="22"/>
          <w:lang w:val="es-CO"/>
        </w:rPr>
      </w:pPr>
      <w:r w:rsidRPr="001A75B7">
        <w:rPr>
          <w:rFonts w:ascii="Franklin Gothic Book" w:hAnsi="Franklin Gothic Book" w:cs="Arial"/>
          <w:b/>
          <w:color w:val="auto"/>
          <w:sz w:val="22"/>
          <w:lang w:val="es-CO"/>
        </w:rPr>
        <w:t>Resultados</w:t>
      </w:r>
    </w:p>
    <w:p w14:paraId="16D67111" w14:textId="65653220" w:rsidR="00CC4853" w:rsidRPr="001A75B7" w:rsidRDefault="00CC4853" w:rsidP="00CC4853">
      <w:pPr>
        <w:pBdr>
          <w:bottom w:val="single" w:sz="4" w:space="1" w:color="auto"/>
        </w:pBdr>
        <w:spacing w:after="0" w:line="240" w:lineRule="auto"/>
        <w:jc w:val="both"/>
        <w:rPr>
          <w:rFonts w:ascii="Franklin Gothic Book" w:hAnsi="Franklin Gothic Book" w:cs="Arial"/>
          <w:color w:val="auto"/>
          <w:sz w:val="22"/>
          <w:lang w:val="es-CO"/>
        </w:rPr>
      </w:pPr>
      <w:r w:rsidRPr="001A75B7">
        <w:rPr>
          <w:rFonts w:ascii="Franklin Gothic Book" w:hAnsi="Franklin Gothic Book" w:cs="Arial"/>
          <w:color w:val="auto"/>
          <w:sz w:val="22"/>
          <w:lang w:val="es-CO"/>
        </w:rPr>
        <w:t>Los resultados de las aplicaciones serán entregador por NRC a más tardar el</w:t>
      </w:r>
      <w:r w:rsidR="00271D0A">
        <w:rPr>
          <w:rFonts w:ascii="Franklin Gothic Book" w:hAnsi="Franklin Gothic Book" w:cs="Arial"/>
          <w:color w:val="auto"/>
          <w:sz w:val="22"/>
          <w:lang w:val="es-CO"/>
        </w:rPr>
        <w:t xml:space="preserve"> 26</w:t>
      </w:r>
      <w:bookmarkStart w:id="0" w:name="_GoBack"/>
      <w:bookmarkEnd w:id="0"/>
      <w:r w:rsidR="006E3802">
        <w:rPr>
          <w:rFonts w:ascii="Franklin Gothic Book" w:hAnsi="Franklin Gothic Book" w:cs="Arial"/>
          <w:color w:val="auto"/>
          <w:sz w:val="22"/>
          <w:lang w:val="es-CO"/>
        </w:rPr>
        <w:t xml:space="preserve"> de octubre </w:t>
      </w:r>
      <w:r w:rsidR="001D0945">
        <w:rPr>
          <w:rFonts w:ascii="Franklin Gothic Book" w:hAnsi="Franklin Gothic Book" w:cs="Arial"/>
          <w:color w:val="auto"/>
          <w:sz w:val="22"/>
          <w:lang w:val="es-CO"/>
        </w:rPr>
        <w:t>de 2021</w:t>
      </w:r>
      <w:r w:rsidRPr="001A75B7">
        <w:rPr>
          <w:rFonts w:ascii="Franklin Gothic Book" w:hAnsi="Franklin Gothic Book" w:cs="Arial"/>
          <w:color w:val="auto"/>
          <w:sz w:val="22"/>
          <w:lang w:val="es-CO"/>
        </w:rPr>
        <w:t xml:space="preserve">, por </w:t>
      </w:r>
      <w:r w:rsidR="009465BA" w:rsidRPr="001A75B7">
        <w:rPr>
          <w:rFonts w:ascii="Franklin Gothic Book" w:hAnsi="Franklin Gothic Book" w:cs="Arial"/>
          <w:color w:val="auto"/>
          <w:sz w:val="22"/>
          <w:lang w:val="es-CO"/>
        </w:rPr>
        <w:t>vía</w:t>
      </w:r>
      <w:r w:rsidRPr="001A75B7">
        <w:rPr>
          <w:rFonts w:ascii="Franklin Gothic Book" w:hAnsi="Franklin Gothic Book" w:cs="Arial"/>
          <w:color w:val="auto"/>
          <w:sz w:val="22"/>
          <w:lang w:val="es-CO"/>
        </w:rPr>
        <w:t xml:space="preserve"> email</w:t>
      </w:r>
    </w:p>
    <w:p w14:paraId="3BBC45AF" w14:textId="77777777" w:rsidR="00CC4853" w:rsidRPr="001A75B7" w:rsidRDefault="00CC4853" w:rsidP="00CC4853">
      <w:pPr>
        <w:pBdr>
          <w:bottom w:val="single" w:sz="4" w:space="1" w:color="auto"/>
        </w:pBdr>
        <w:spacing w:after="0" w:line="240" w:lineRule="auto"/>
        <w:jc w:val="both"/>
        <w:rPr>
          <w:rFonts w:ascii="Franklin Gothic Book" w:hAnsi="Franklin Gothic Book" w:cs="Arial"/>
          <w:color w:val="auto"/>
          <w:sz w:val="22"/>
          <w:lang w:val="es-CO"/>
        </w:rPr>
      </w:pPr>
    </w:p>
    <w:p w14:paraId="40CA205E" w14:textId="77777777" w:rsidR="00CC4853" w:rsidRPr="001A75B7" w:rsidRDefault="00CC4853" w:rsidP="00CC4853">
      <w:pPr>
        <w:pBdr>
          <w:bottom w:val="single" w:sz="4" w:space="1" w:color="auto"/>
        </w:pBdr>
        <w:spacing w:after="0" w:line="240" w:lineRule="auto"/>
        <w:jc w:val="both"/>
        <w:rPr>
          <w:rFonts w:ascii="Franklin Gothic Book" w:hAnsi="Franklin Gothic Book" w:cs="Arial"/>
          <w:color w:val="auto"/>
          <w:sz w:val="22"/>
          <w:lang w:val="es-CO"/>
        </w:rPr>
      </w:pPr>
    </w:p>
    <w:p w14:paraId="25488F2A" w14:textId="77777777" w:rsidR="00CC4853" w:rsidRPr="001A75B7" w:rsidRDefault="00CC4853" w:rsidP="00CC4853">
      <w:pPr>
        <w:spacing w:before="100" w:beforeAutospacing="1" w:after="100" w:afterAutospacing="1" w:line="240" w:lineRule="auto"/>
        <w:jc w:val="both"/>
        <w:rPr>
          <w:rFonts w:ascii="Franklin Gothic Book" w:hAnsi="Franklin Gothic Book" w:cs="Arial"/>
          <w:color w:val="auto"/>
          <w:sz w:val="22"/>
          <w:lang w:val="es-CO"/>
        </w:rPr>
      </w:pPr>
    </w:p>
    <w:tbl>
      <w:tblPr>
        <w:tblpPr w:leftFromText="141" w:rightFromText="141" w:vertAnchor="text" w:horzAnchor="margin" w:tblpY="73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CAA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E429D9" w:rsidRPr="004F4B30" w14:paraId="2FBD25EF" w14:textId="77777777" w:rsidTr="00BF2D39">
        <w:trPr>
          <w:trHeight w:val="525"/>
        </w:trPr>
        <w:tc>
          <w:tcPr>
            <w:tcW w:w="9067" w:type="dxa"/>
            <w:shd w:val="clear" w:color="auto" w:fill="F7CAAC"/>
          </w:tcPr>
          <w:p w14:paraId="6BA91001" w14:textId="77777777" w:rsidR="00CC4853" w:rsidRPr="001A75B7" w:rsidRDefault="00CC4853" w:rsidP="00BF2D39">
            <w:pPr>
              <w:pStyle w:val="Prrafodelista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Franklin Gothic Book" w:hAnsi="Franklin Gothic Book" w:cs="Arial"/>
                <w:bCs/>
                <w:color w:val="auto"/>
                <w:sz w:val="22"/>
                <w:lang w:val="es-CO"/>
              </w:rPr>
            </w:pPr>
          </w:p>
          <w:p w14:paraId="4FD7D6B8" w14:textId="77777777" w:rsidR="00CC4853" w:rsidRPr="001A75B7" w:rsidRDefault="00CC4853" w:rsidP="00BF2D39">
            <w:pPr>
              <w:pStyle w:val="Prrafodelista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Franklin Gothic Book" w:hAnsi="Franklin Gothic Book" w:cs="Arial"/>
                <w:bCs/>
                <w:color w:val="auto"/>
                <w:sz w:val="22"/>
                <w:lang w:val="es-CO"/>
              </w:rPr>
            </w:pPr>
            <w:r w:rsidRPr="001A75B7">
              <w:rPr>
                <w:rFonts w:ascii="Franklin Gothic Book" w:hAnsi="Franklin Gothic Book" w:cs="Arial"/>
                <w:bCs/>
                <w:color w:val="auto"/>
                <w:sz w:val="22"/>
                <w:lang w:val="es-CO"/>
              </w:rPr>
              <w:t>Nota: Solamente se evaluarán las propuestas que cumplan con los requisitos solicitados</w:t>
            </w:r>
          </w:p>
          <w:p w14:paraId="26554176" w14:textId="77777777" w:rsidR="00CC4853" w:rsidRPr="001A75B7" w:rsidRDefault="00CC4853" w:rsidP="00BF2D39">
            <w:pPr>
              <w:pStyle w:val="Prrafodelista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Franklin Gothic Book" w:hAnsi="Franklin Gothic Book" w:cs="Arial"/>
                <w:bCs/>
                <w:color w:val="auto"/>
                <w:sz w:val="22"/>
                <w:lang w:val="es-CO"/>
              </w:rPr>
            </w:pPr>
          </w:p>
        </w:tc>
      </w:tr>
    </w:tbl>
    <w:p w14:paraId="0665020B" w14:textId="77777777" w:rsidR="00CC4853" w:rsidRPr="001A75B7" w:rsidRDefault="00CC4853" w:rsidP="00CC4853">
      <w:pPr>
        <w:spacing w:before="100" w:beforeAutospacing="1" w:after="100" w:afterAutospacing="1" w:line="240" w:lineRule="auto"/>
        <w:jc w:val="both"/>
        <w:rPr>
          <w:rFonts w:ascii="Franklin Gothic Book" w:hAnsi="Franklin Gothic Book"/>
          <w:color w:val="auto"/>
          <w:sz w:val="22"/>
          <w:lang w:val="es-CO"/>
        </w:rPr>
      </w:pPr>
    </w:p>
    <w:p w14:paraId="6C0C06A8" w14:textId="77777777" w:rsidR="00CC4853" w:rsidRPr="001A75B7" w:rsidRDefault="00CC4853" w:rsidP="00CC4853">
      <w:pPr>
        <w:spacing w:after="0"/>
        <w:jc w:val="both"/>
        <w:rPr>
          <w:rFonts w:ascii="Franklin Gothic Book" w:hAnsi="Franklin Gothic Book" w:cstheme="minorHAnsi"/>
          <w:color w:val="auto"/>
          <w:sz w:val="22"/>
          <w:lang w:val="es-CO"/>
        </w:rPr>
      </w:pPr>
    </w:p>
    <w:p w14:paraId="246850BF" w14:textId="77777777" w:rsidR="00CC4853" w:rsidRPr="001A75B7" w:rsidRDefault="00CC4853" w:rsidP="00CC4853">
      <w:pPr>
        <w:spacing w:after="0"/>
        <w:jc w:val="both"/>
        <w:rPr>
          <w:rFonts w:cstheme="minorHAnsi"/>
          <w:color w:val="auto"/>
          <w:sz w:val="22"/>
          <w:lang w:val="es-CO"/>
        </w:rPr>
      </w:pPr>
    </w:p>
    <w:p w14:paraId="1ECE2254" w14:textId="77777777" w:rsidR="00605A3E" w:rsidRPr="001A75B7" w:rsidRDefault="00605A3E" w:rsidP="00605A3E">
      <w:pPr>
        <w:pStyle w:val="Prrafodelista"/>
        <w:numPr>
          <w:ilvl w:val="0"/>
          <w:numId w:val="0"/>
        </w:numPr>
        <w:spacing w:before="100" w:beforeAutospacing="1" w:after="100" w:afterAutospacing="1" w:line="240" w:lineRule="auto"/>
        <w:ind w:left="360"/>
        <w:jc w:val="both"/>
        <w:rPr>
          <w:rFonts w:ascii="Franklin Gothic Book" w:hAnsi="Franklin Gothic Book" w:cs="Arial"/>
          <w:color w:val="auto"/>
          <w:sz w:val="22"/>
          <w:lang w:val="es-CO"/>
        </w:rPr>
      </w:pPr>
    </w:p>
    <w:p w14:paraId="0524C887" w14:textId="77777777" w:rsidR="00605A3E" w:rsidRPr="007A4CCB" w:rsidRDefault="00605A3E" w:rsidP="00E554A9">
      <w:pPr>
        <w:rPr>
          <w:color w:val="auto"/>
          <w:lang w:val="es-CO"/>
        </w:rPr>
      </w:pPr>
    </w:p>
    <w:sectPr w:rsidR="00605A3E" w:rsidRPr="007A4CCB" w:rsidSect="009B5814">
      <w:headerReference w:type="default" r:id="rId14"/>
      <w:footerReference w:type="default" r:id="rId15"/>
      <w:type w:val="continuous"/>
      <w:pgSz w:w="11906" w:h="16838" w:code="9"/>
      <w:pgMar w:top="1701" w:right="991" w:bottom="1418" w:left="85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A28C4A" w16cex:dateUtc="2021-07-21T18:06:00Z"/>
  <w16cex:commentExtensible w16cex:durableId="24A160A0" w16cex:dateUtc="2021-07-20T20:48:00Z"/>
  <w16cex:commentExtensible w16cex:durableId="24995ADD" w16cex:dateUtc="2021-07-14T18:45:00Z"/>
  <w16cex:commentExtensible w16cex:durableId="24A16111" w16cex:dateUtc="2021-07-20T20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09D42AA" w16cid:durableId="24A15F2E"/>
  <w16cid:commentId w16cid:paraId="643E0EF3" w16cid:durableId="24A28C4A"/>
  <w16cid:commentId w16cid:paraId="4C2531D9" w16cid:durableId="24A160A0"/>
  <w16cid:commentId w16cid:paraId="46555F99" w16cid:durableId="24995ADD"/>
  <w16cid:commentId w16cid:paraId="6AB62707" w16cid:durableId="24A15F31"/>
  <w16cid:commentId w16cid:paraId="5D278230" w16cid:durableId="24A1611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A5A76" w14:textId="77777777" w:rsidR="009B5A5F" w:rsidRDefault="009B5A5F" w:rsidP="0062174F">
      <w:pPr>
        <w:spacing w:after="0" w:line="240" w:lineRule="auto"/>
      </w:pPr>
      <w:r>
        <w:separator/>
      </w:r>
    </w:p>
  </w:endnote>
  <w:endnote w:type="continuationSeparator" w:id="0">
    <w:p w14:paraId="4C8DFB09" w14:textId="77777777" w:rsidR="009B5A5F" w:rsidRDefault="009B5A5F" w:rsidP="00621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,Bold">
    <w:altName w:val="Yu Gothic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6D6AD" w14:textId="77777777" w:rsidR="00AE0514" w:rsidRPr="005A3450" w:rsidRDefault="00AE0514" w:rsidP="00B652A4">
    <w:pPr>
      <w:pStyle w:val="Piedepgina"/>
      <w:jc w:val="lef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D5B50" w14:textId="77777777" w:rsidR="009B5A5F" w:rsidRPr="00FC707B" w:rsidRDefault="009B5A5F" w:rsidP="00FC707B">
      <w:pPr>
        <w:tabs>
          <w:tab w:val="left" w:leader="dot" w:pos="8505"/>
        </w:tabs>
        <w:spacing w:before="160" w:after="80" w:line="240" w:lineRule="auto"/>
        <w:rPr>
          <w:u w:val="single"/>
        </w:rPr>
      </w:pPr>
      <w:r w:rsidRPr="00FC707B">
        <w:tab/>
      </w:r>
    </w:p>
  </w:footnote>
  <w:footnote w:type="continuationSeparator" w:id="0">
    <w:p w14:paraId="603BF06C" w14:textId="77777777" w:rsidR="009B5A5F" w:rsidRDefault="009B5A5F" w:rsidP="00621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D4DA1" w14:textId="553E5FEC" w:rsidR="00AE0514" w:rsidRPr="00F841EC" w:rsidRDefault="00AE0514">
    <w:pPr>
      <w:pStyle w:val="Encabezado"/>
      <w:rPr>
        <w:lang w:val="nb-NO"/>
      </w:rPr>
    </w:pPr>
    <w:r>
      <w:rPr>
        <w:noProof/>
        <w:lang w:val="es-HN" w:eastAsia="es-HN"/>
      </w:rPr>
      <w:drawing>
        <wp:anchor distT="0" distB="0" distL="114300" distR="114300" simplePos="0" relativeHeight="251659264" behindDoc="0" locked="0" layoutInCell="1" allowOverlap="1" wp14:anchorId="54F2D40C" wp14:editId="02BDBF1C">
          <wp:simplePos x="0" y="0"/>
          <wp:positionH relativeFrom="margin">
            <wp:posOffset>0</wp:posOffset>
          </wp:positionH>
          <wp:positionV relativeFrom="margin">
            <wp:posOffset>-607695</wp:posOffset>
          </wp:positionV>
          <wp:extent cx="1849120" cy="463550"/>
          <wp:effectExtent l="0" t="0" r="0" b="0"/>
          <wp:wrapTopAndBottom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8026051" name="ForsideLogo_NR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9120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56C1"/>
    <w:multiLevelType w:val="hybridMultilevel"/>
    <w:tmpl w:val="092665B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670D3"/>
    <w:multiLevelType w:val="hybridMultilevel"/>
    <w:tmpl w:val="51F8FE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D0E38"/>
    <w:multiLevelType w:val="multilevel"/>
    <w:tmpl w:val="FD146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6B2086"/>
    <w:multiLevelType w:val="hybridMultilevel"/>
    <w:tmpl w:val="B2307C8C"/>
    <w:lvl w:ilvl="0" w:tplc="84620B60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670B3"/>
    <w:multiLevelType w:val="hybridMultilevel"/>
    <w:tmpl w:val="B290CCE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E6E0D"/>
    <w:multiLevelType w:val="hybridMultilevel"/>
    <w:tmpl w:val="0F2A3770"/>
    <w:lvl w:ilvl="0" w:tplc="23CEEA60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E2D33"/>
    <w:multiLevelType w:val="hybridMultilevel"/>
    <w:tmpl w:val="60446A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36A17"/>
    <w:multiLevelType w:val="multilevel"/>
    <w:tmpl w:val="8FEA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B216BF"/>
    <w:multiLevelType w:val="hybridMultilevel"/>
    <w:tmpl w:val="8236F9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A0D6F"/>
    <w:multiLevelType w:val="hybridMultilevel"/>
    <w:tmpl w:val="13EA7396"/>
    <w:lvl w:ilvl="0" w:tplc="9260F75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A08B9"/>
    <w:multiLevelType w:val="hybridMultilevel"/>
    <w:tmpl w:val="0A48D730"/>
    <w:lvl w:ilvl="0" w:tplc="36C0E926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175A6"/>
    <w:multiLevelType w:val="multilevel"/>
    <w:tmpl w:val="44EEC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640703"/>
    <w:multiLevelType w:val="hybridMultilevel"/>
    <w:tmpl w:val="3F88CFD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77A6C"/>
    <w:multiLevelType w:val="hybridMultilevel"/>
    <w:tmpl w:val="AF62DF56"/>
    <w:lvl w:ilvl="0" w:tplc="9260F754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0E1654"/>
    <w:multiLevelType w:val="hybridMultilevel"/>
    <w:tmpl w:val="73CE3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D1BE7"/>
    <w:multiLevelType w:val="hybridMultilevel"/>
    <w:tmpl w:val="2A0C8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820B2"/>
    <w:multiLevelType w:val="multilevel"/>
    <w:tmpl w:val="03981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AB5B73"/>
    <w:multiLevelType w:val="hybridMultilevel"/>
    <w:tmpl w:val="4C8864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3916E2"/>
    <w:multiLevelType w:val="hybridMultilevel"/>
    <w:tmpl w:val="1B2A618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1F7A4A"/>
    <w:multiLevelType w:val="hybridMultilevel"/>
    <w:tmpl w:val="7654F86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9B595F"/>
    <w:multiLevelType w:val="hybridMultilevel"/>
    <w:tmpl w:val="B7B4FE86"/>
    <w:lvl w:ilvl="0" w:tplc="23CEEA60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B41C16"/>
    <w:multiLevelType w:val="hybridMultilevel"/>
    <w:tmpl w:val="6D8403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1A47C1"/>
    <w:multiLevelType w:val="hybridMultilevel"/>
    <w:tmpl w:val="CED693FA"/>
    <w:lvl w:ilvl="0" w:tplc="55CC07A0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Arial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976E7C"/>
    <w:multiLevelType w:val="hybridMultilevel"/>
    <w:tmpl w:val="90BCF930"/>
    <w:lvl w:ilvl="0" w:tplc="5A18DEA8">
      <w:start w:val="1"/>
      <w:numFmt w:val="bullet"/>
      <w:pStyle w:val="Listaconvietas"/>
      <w:lvlText w:val="•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0F0101"/>
    <w:multiLevelType w:val="hybridMultilevel"/>
    <w:tmpl w:val="7B4229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3823F8"/>
    <w:multiLevelType w:val="hybridMultilevel"/>
    <w:tmpl w:val="EAD6D60A"/>
    <w:lvl w:ilvl="0" w:tplc="AF804A4E">
      <w:start w:val="1"/>
      <w:numFmt w:val="decimal"/>
      <w:pStyle w:val="Prrafodelista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BB53074"/>
    <w:multiLevelType w:val="multilevel"/>
    <w:tmpl w:val="36E08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1F3961"/>
    <w:multiLevelType w:val="multilevel"/>
    <w:tmpl w:val="FD146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300AA4"/>
    <w:multiLevelType w:val="hybridMultilevel"/>
    <w:tmpl w:val="B4605806"/>
    <w:lvl w:ilvl="0" w:tplc="B6EE6CF0">
      <w:start w:val="3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E0414E"/>
    <w:multiLevelType w:val="multilevel"/>
    <w:tmpl w:val="06EA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E22532"/>
    <w:multiLevelType w:val="hybridMultilevel"/>
    <w:tmpl w:val="2F08B42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502EB3"/>
    <w:multiLevelType w:val="multilevel"/>
    <w:tmpl w:val="8E62B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2D837A8"/>
    <w:multiLevelType w:val="multilevel"/>
    <w:tmpl w:val="C8446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C2757A"/>
    <w:multiLevelType w:val="hybridMultilevel"/>
    <w:tmpl w:val="5EDA559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915371"/>
    <w:multiLevelType w:val="multilevel"/>
    <w:tmpl w:val="D72E8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9260D4"/>
    <w:multiLevelType w:val="hybridMultilevel"/>
    <w:tmpl w:val="D26641B8"/>
    <w:lvl w:ilvl="0" w:tplc="04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 w15:restartNumberingAfterBreak="0">
    <w:nsid w:val="6E237281"/>
    <w:multiLevelType w:val="multilevel"/>
    <w:tmpl w:val="0AF48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4ED055D"/>
    <w:multiLevelType w:val="hybridMultilevel"/>
    <w:tmpl w:val="E488F25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5B15857"/>
    <w:multiLevelType w:val="hybridMultilevel"/>
    <w:tmpl w:val="8E444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B76F30"/>
    <w:multiLevelType w:val="hybridMultilevel"/>
    <w:tmpl w:val="97F4FA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646DD7"/>
    <w:multiLevelType w:val="hybridMultilevel"/>
    <w:tmpl w:val="A4AAB9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BC4169"/>
    <w:multiLevelType w:val="multilevel"/>
    <w:tmpl w:val="007CC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8"/>
      <w:numFmt w:val="bullet"/>
      <w:lvlText w:val="-"/>
      <w:lvlJc w:val="left"/>
      <w:pPr>
        <w:ind w:left="2880" w:hanging="360"/>
      </w:pPr>
      <w:rPr>
        <w:rFonts w:ascii="Franklin Gothic Book" w:eastAsiaTheme="minorHAnsi" w:hAnsi="Franklin Gothic Book" w:cstheme="minorHAnsi" w:hint="default"/>
        <w:b w:val="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5"/>
  </w:num>
  <w:num w:numId="3">
    <w:abstractNumId w:val="36"/>
  </w:num>
  <w:num w:numId="4">
    <w:abstractNumId w:val="31"/>
  </w:num>
  <w:num w:numId="5">
    <w:abstractNumId w:val="11"/>
  </w:num>
  <w:num w:numId="6">
    <w:abstractNumId w:val="29"/>
  </w:num>
  <w:num w:numId="7">
    <w:abstractNumId w:val="34"/>
  </w:num>
  <w:num w:numId="8">
    <w:abstractNumId w:val="7"/>
  </w:num>
  <w:num w:numId="9">
    <w:abstractNumId w:val="26"/>
  </w:num>
  <w:num w:numId="10">
    <w:abstractNumId w:val="41"/>
  </w:num>
  <w:num w:numId="11">
    <w:abstractNumId w:val="16"/>
  </w:num>
  <w:num w:numId="12">
    <w:abstractNumId w:val="33"/>
  </w:num>
  <w:num w:numId="13">
    <w:abstractNumId w:val="22"/>
  </w:num>
  <w:num w:numId="14">
    <w:abstractNumId w:val="12"/>
  </w:num>
  <w:num w:numId="15">
    <w:abstractNumId w:val="40"/>
  </w:num>
  <w:num w:numId="16">
    <w:abstractNumId w:val="0"/>
  </w:num>
  <w:num w:numId="17">
    <w:abstractNumId w:val="3"/>
  </w:num>
  <w:num w:numId="18">
    <w:abstractNumId w:val="13"/>
  </w:num>
  <w:num w:numId="19">
    <w:abstractNumId w:val="9"/>
  </w:num>
  <w:num w:numId="20">
    <w:abstractNumId w:val="18"/>
  </w:num>
  <w:num w:numId="21">
    <w:abstractNumId w:val="19"/>
  </w:num>
  <w:num w:numId="22">
    <w:abstractNumId w:val="37"/>
  </w:num>
  <w:num w:numId="23">
    <w:abstractNumId w:val="21"/>
  </w:num>
  <w:num w:numId="24">
    <w:abstractNumId w:val="8"/>
  </w:num>
  <w:num w:numId="25">
    <w:abstractNumId w:val="24"/>
  </w:num>
  <w:num w:numId="26">
    <w:abstractNumId w:val="39"/>
  </w:num>
  <w:num w:numId="27">
    <w:abstractNumId w:val="1"/>
  </w:num>
  <w:num w:numId="28">
    <w:abstractNumId w:val="6"/>
  </w:num>
  <w:num w:numId="29">
    <w:abstractNumId w:val="17"/>
  </w:num>
  <w:num w:numId="30">
    <w:abstractNumId w:val="28"/>
  </w:num>
  <w:num w:numId="31">
    <w:abstractNumId w:val="4"/>
  </w:num>
  <w:num w:numId="32">
    <w:abstractNumId w:val="30"/>
  </w:num>
  <w:num w:numId="33">
    <w:abstractNumId w:val="10"/>
  </w:num>
  <w:num w:numId="34">
    <w:abstractNumId w:val="25"/>
  </w:num>
  <w:num w:numId="35">
    <w:abstractNumId w:val="25"/>
  </w:num>
  <w:num w:numId="36">
    <w:abstractNumId w:val="15"/>
  </w:num>
  <w:num w:numId="37">
    <w:abstractNumId w:val="25"/>
  </w:num>
  <w:num w:numId="38">
    <w:abstractNumId w:val="14"/>
  </w:num>
  <w:num w:numId="39">
    <w:abstractNumId w:val="38"/>
  </w:num>
  <w:num w:numId="40">
    <w:abstractNumId w:val="35"/>
  </w:num>
  <w:num w:numId="41">
    <w:abstractNumId w:val="25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 w:numId="45">
    <w:abstractNumId w:val="20"/>
  </w:num>
  <w:num w:numId="46">
    <w:abstractNumId w:val="5"/>
  </w:num>
  <w:num w:numId="47">
    <w:abstractNumId w:val="25"/>
  </w:num>
  <w:num w:numId="48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C5"/>
    <w:rsid w:val="0001000A"/>
    <w:rsid w:val="00010079"/>
    <w:rsid w:val="00010411"/>
    <w:rsid w:val="00010A7F"/>
    <w:rsid w:val="000120D9"/>
    <w:rsid w:val="00013AD8"/>
    <w:rsid w:val="0001523E"/>
    <w:rsid w:val="0001638C"/>
    <w:rsid w:val="00017881"/>
    <w:rsid w:val="0002174B"/>
    <w:rsid w:val="000219B3"/>
    <w:rsid w:val="00021DFB"/>
    <w:rsid w:val="0002509A"/>
    <w:rsid w:val="00025705"/>
    <w:rsid w:val="000278D8"/>
    <w:rsid w:val="00031426"/>
    <w:rsid w:val="0003541B"/>
    <w:rsid w:val="0003689A"/>
    <w:rsid w:val="000436B2"/>
    <w:rsid w:val="00050ED8"/>
    <w:rsid w:val="00051C37"/>
    <w:rsid w:val="00052D57"/>
    <w:rsid w:val="000537CA"/>
    <w:rsid w:val="00053A00"/>
    <w:rsid w:val="00054A17"/>
    <w:rsid w:val="00054B19"/>
    <w:rsid w:val="00055A7C"/>
    <w:rsid w:val="00055B1D"/>
    <w:rsid w:val="000569F3"/>
    <w:rsid w:val="000658F1"/>
    <w:rsid w:val="00066AB8"/>
    <w:rsid w:val="000701E3"/>
    <w:rsid w:val="00070E5E"/>
    <w:rsid w:val="00071399"/>
    <w:rsid w:val="00072243"/>
    <w:rsid w:val="000751FA"/>
    <w:rsid w:val="000764ED"/>
    <w:rsid w:val="00077A10"/>
    <w:rsid w:val="00080789"/>
    <w:rsid w:val="00081B5C"/>
    <w:rsid w:val="000827E5"/>
    <w:rsid w:val="00084B48"/>
    <w:rsid w:val="00090472"/>
    <w:rsid w:val="00090EB5"/>
    <w:rsid w:val="00091CED"/>
    <w:rsid w:val="00091EBF"/>
    <w:rsid w:val="0009440B"/>
    <w:rsid w:val="00094CAD"/>
    <w:rsid w:val="00096FBF"/>
    <w:rsid w:val="000A534E"/>
    <w:rsid w:val="000B3DDB"/>
    <w:rsid w:val="000C21B0"/>
    <w:rsid w:val="000C2347"/>
    <w:rsid w:val="000C25E3"/>
    <w:rsid w:val="000C2FA8"/>
    <w:rsid w:val="000C4C81"/>
    <w:rsid w:val="000C563D"/>
    <w:rsid w:val="000C5E8C"/>
    <w:rsid w:val="000C62CE"/>
    <w:rsid w:val="000D6D80"/>
    <w:rsid w:val="000E1BD4"/>
    <w:rsid w:val="000E4436"/>
    <w:rsid w:val="000E487D"/>
    <w:rsid w:val="000E5DCE"/>
    <w:rsid w:val="000E62CB"/>
    <w:rsid w:val="000E72DB"/>
    <w:rsid w:val="000E73F8"/>
    <w:rsid w:val="000E7876"/>
    <w:rsid w:val="000F10FA"/>
    <w:rsid w:val="000F34AB"/>
    <w:rsid w:val="000F39F8"/>
    <w:rsid w:val="000F6CA7"/>
    <w:rsid w:val="000F7303"/>
    <w:rsid w:val="00111058"/>
    <w:rsid w:val="001138CC"/>
    <w:rsid w:val="00114D2C"/>
    <w:rsid w:val="00116274"/>
    <w:rsid w:val="001216F3"/>
    <w:rsid w:val="0012626D"/>
    <w:rsid w:val="00131337"/>
    <w:rsid w:val="0013361A"/>
    <w:rsid w:val="00133C2E"/>
    <w:rsid w:val="001351D1"/>
    <w:rsid w:val="001361E0"/>
    <w:rsid w:val="0014013F"/>
    <w:rsid w:val="001419BA"/>
    <w:rsid w:val="00143091"/>
    <w:rsid w:val="00143D9C"/>
    <w:rsid w:val="00143EDF"/>
    <w:rsid w:val="00146AFE"/>
    <w:rsid w:val="00146E79"/>
    <w:rsid w:val="001501DE"/>
    <w:rsid w:val="00152218"/>
    <w:rsid w:val="001532A9"/>
    <w:rsid w:val="0015388C"/>
    <w:rsid w:val="00153CF3"/>
    <w:rsid w:val="001542A4"/>
    <w:rsid w:val="001612AA"/>
    <w:rsid w:val="00161ABE"/>
    <w:rsid w:val="001639C7"/>
    <w:rsid w:val="00164E01"/>
    <w:rsid w:val="0016656F"/>
    <w:rsid w:val="00166E6A"/>
    <w:rsid w:val="0016724F"/>
    <w:rsid w:val="001677A7"/>
    <w:rsid w:val="00167F4B"/>
    <w:rsid w:val="0017183D"/>
    <w:rsid w:val="00172540"/>
    <w:rsid w:val="001825DD"/>
    <w:rsid w:val="00184722"/>
    <w:rsid w:val="00184F2F"/>
    <w:rsid w:val="0019308E"/>
    <w:rsid w:val="00196869"/>
    <w:rsid w:val="00197928"/>
    <w:rsid w:val="001A1D27"/>
    <w:rsid w:val="001A1EF0"/>
    <w:rsid w:val="001A3386"/>
    <w:rsid w:val="001A6F15"/>
    <w:rsid w:val="001A75B7"/>
    <w:rsid w:val="001B3E86"/>
    <w:rsid w:val="001B6690"/>
    <w:rsid w:val="001C048C"/>
    <w:rsid w:val="001C0967"/>
    <w:rsid w:val="001C230B"/>
    <w:rsid w:val="001C55F5"/>
    <w:rsid w:val="001D0945"/>
    <w:rsid w:val="001D3228"/>
    <w:rsid w:val="001D3E42"/>
    <w:rsid w:val="001D600F"/>
    <w:rsid w:val="001E05CE"/>
    <w:rsid w:val="001E3D29"/>
    <w:rsid w:val="001E400B"/>
    <w:rsid w:val="001E51FB"/>
    <w:rsid w:val="001E72A8"/>
    <w:rsid w:val="001F2442"/>
    <w:rsid w:val="001F449C"/>
    <w:rsid w:val="001F75E3"/>
    <w:rsid w:val="00206A6C"/>
    <w:rsid w:val="00223257"/>
    <w:rsid w:val="0022474F"/>
    <w:rsid w:val="00224928"/>
    <w:rsid w:val="0022563F"/>
    <w:rsid w:val="0022708A"/>
    <w:rsid w:val="0023045C"/>
    <w:rsid w:val="002316C6"/>
    <w:rsid w:val="002358CF"/>
    <w:rsid w:val="00235A9E"/>
    <w:rsid w:val="00235E8F"/>
    <w:rsid w:val="00240979"/>
    <w:rsid w:val="00240D6B"/>
    <w:rsid w:val="00247001"/>
    <w:rsid w:val="00250CC6"/>
    <w:rsid w:val="00251640"/>
    <w:rsid w:val="00254368"/>
    <w:rsid w:val="00256ADB"/>
    <w:rsid w:val="00260C0C"/>
    <w:rsid w:val="00263E47"/>
    <w:rsid w:val="00266B49"/>
    <w:rsid w:val="00271D0A"/>
    <w:rsid w:val="00272B72"/>
    <w:rsid w:val="00273CDB"/>
    <w:rsid w:val="00276C67"/>
    <w:rsid w:val="002778AB"/>
    <w:rsid w:val="00281A5B"/>
    <w:rsid w:val="00285A9C"/>
    <w:rsid w:val="00285D27"/>
    <w:rsid w:val="00286B3D"/>
    <w:rsid w:val="0029152B"/>
    <w:rsid w:val="0029207E"/>
    <w:rsid w:val="002962FB"/>
    <w:rsid w:val="002A24F4"/>
    <w:rsid w:val="002A3096"/>
    <w:rsid w:val="002A4159"/>
    <w:rsid w:val="002A5F38"/>
    <w:rsid w:val="002A7219"/>
    <w:rsid w:val="002C20E0"/>
    <w:rsid w:val="002C4A5C"/>
    <w:rsid w:val="002C6CEA"/>
    <w:rsid w:val="002C7372"/>
    <w:rsid w:val="002D1F4F"/>
    <w:rsid w:val="002D2334"/>
    <w:rsid w:val="002D5C39"/>
    <w:rsid w:val="002E206A"/>
    <w:rsid w:val="002E2848"/>
    <w:rsid w:val="002E377F"/>
    <w:rsid w:val="002E7B95"/>
    <w:rsid w:val="002F4A3C"/>
    <w:rsid w:val="003014E7"/>
    <w:rsid w:val="00301AD1"/>
    <w:rsid w:val="00304EE5"/>
    <w:rsid w:val="003060F8"/>
    <w:rsid w:val="003114CF"/>
    <w:rsid w:val="003125E6"/>
    <w:rsid w:val="00312E6B"/>
    <w:rsid w:val="003162AD"/>
    <w:rsid w:val="0032208C"/>
    <w:rsid w:val="0033349C"/>
    <w:rsid w:val="0033607C"/>
    <w:rsid w:val="00337A2F"/>
    <w:rsid w:val="00340681"/>
    <w:rsid w:val="00341E72"/>
    <w:rsid w:val="00341F2C"/>
    <w:rsid w:val="00345493"/>
    <w:rsid w:val="00351EBD"/>
    <w:rsid w:val="003529A9"/>
    <w:rsid w:val="0035520C"/>
    <w:rsid w:val="00355FEE"/>
    <w:rsid w:val="00356E8E"/>
    <w:rsid w:val="0036054D"/>
    <w:rsid w:val="003627A6"/>
    <w:rsid w:val="003629D3"/>
    <w:rsid w:val="003637D0"/>
    <w:rsid w:val="003637EE"/>
    <w:rsid w:val="00370CB0"/>
    <w:rsid w:val="003724CA"/>
    <w:rsid w:val="0037354E"/>
    <w:rsid w:val="00375C95"/>
    <w:rsid w:val="00380C6F"/>
    <w:rsid w:val="003826F4"/>
    <w:rsid w:val="0038791C"/>
    <w:rsid w:val="00390848"/>
    <w:rsid w:val="00390C28"/>
    <w:rsid w:val="00392496"/>
    <w:rsid w:val="0039624F"/>
    <w:rsid w:val="003A2F60"/>
    <w:rsid w:val="003A3726"/>
    <w:rsid w:val="003A5AA1"/>
    <w:rsid w:val="003A678D"/>
    <w:rsid w:val="003A7BAB"/>
    <w:rsid w:val="003B25D6"/>
    <w:rsid w:val="003B425B"/>
    <w:rsid w:val="003B4552"/>
    <w:rsid w:val="003B455A"/>
    <w:rsid w:val="003B4724"/>
    <w:rsid w:val="003B54FB"/>
    <w:rsid w:val="003B7996"/>
    <w:rsid w:val="003C0099"/>
    <w:rsid w:val="003C360E"/>
    <w:rsid w:val="003C5208"/>
    <w:rsid w:val="003D0624"/>
    <w:rsid w:val="003D5A5B"/>
    <w:rsid w:val="003E0C0A"/>
    <w:rsid w:val="003E0DF3"/>
    <w:rsid w:val="003E1468"/>
    <w:rsid w:val="003E1D48"/>
    <w:rsid w:val="003E20B2"/>
    <w:rsid w:val="003E4C2F"/>
    <w:rsid w:val="003E7959"/>
    <w:rsid w:val="003F057B"/>
    <w:rsid w:val="003F0E4D"/>
    <w:rsid w:val="003F1D8E"/>
    <w:rsid w:val="003F2B48"/>
    <w:rsid w:val="003F2F02"/>
    <w:rsid w:val="003F34FF"/>
    <w:rsid w:val="003F575E"/>
    <w:rsid w:val="003F6DE6"/>
    <w:rsid w:val="003F7230"/>
    <w:rsid w:val="00415FD5"/>
    <w:rsid w:val="00420165"/>
    <w:rsid w:val="00423E1A"/>
    <w:rsid w:val="0042749F"/>
    <w:rsid w:val="00430947"/>
    <w:rsid w:val="004324B4"/>
    <w:rsid w:val="0043398A"/>
    <w:rsid w:val="004342D6"/>
    <w:rsid w:val="00434ABB"/>
    <w:rsid w:val="004355FD"/>
    <w:rsid w:val="00436642"/>
    <w:rsid w:val="0044034E"/>
    <w:rsid w:val="00443433"/>
    <w:rsid w:val="00443878"/>
    <w:rsid w:val="00444A8A"/>
    <w:rsid w:val="00447222"/>
    <w:rsid w:val="00454AD3"/>
    <w:rsid w:val="00454F70"/>
    <w:rsid w:val="00455385"/>
    <w:rsid w:val="00457BB0"/>
    <w:rsid w:val="00457CDC"/>
    <w:rsid w:val="0046102C"/>
    <w:rsid w:val="00461BC5"/>
    <w:rsid w:val="00461E87"/>
    <w:rsid w:val="00462871"/>
    <w:rsid w:val="004636EA"/>
    <w:rsid w:val="0046375F"/>
    <w:rsid w:val="004669D9"/>
    <w:rsid w:val="0047399B"/>
    <w:rsid w:val="00474F4F"/>
    <w:rsid w:val="00476ADF"/>
    <w:rsid w:val="00476F7C"/>
    <w:rsid w:val="0047770F"/>
    <w:rsid w:val="00477EDC"/>
    <w:rsid w:val="00483E3B"/>
    <w:rsid w:val="00484017"/>
    <w:rsid w:val="00493245"/>
    <w:rsid w:val="004A0C6E"/>
    <w:rsid w:val="004A1374"/>
    <w:rsid w:val="004A197A"/>
    <w:rsid w:val="004A354B"/>
    <w:rsid w:val="004A6369"/>
    <w:rsid w:val="004A7AD5"/>
    <w:rsid w:val="004A7E1D"/>
    <w:rsid w:val="004B1675"/>
    <w:rsid w:val="004B5714"/>
    <w:rsid w:val="004B7454"/>
    <w:rsid w:val="004C382B"/>
    <w:rsid w:val="004C3C31"/>
    <w:rsid w:val="004C3DCC"/>
    <w:rsid w:val="004C4442"/>
    <w:rsid w:val="004C46CB"/>
    <w:rsid w:val="004C65B1"/>
    <w:rsid w:val="004C66A3"/>
    <w:rsid w:val="004D2834"/>
    <w:rsid w:val="004D4FAF"/>
    <w:rsid w:val="004D6AB7"/>
    <w:rsid w:val="004D7B6C"/>
    <w:rsid w:val="004E09BF"/>
    <w:rsid w:val="004E131F"/>
    <w:rsid w:val="004E3AE4"/>
    <w:rsid w:val="004E633D"/>
    <w:rsid w:val="004E6523"/>
    <w:rsid w:val="004F1421"/>
    <w:rsid w:val="004F41E2"/>
    <w:rsid w:val="004F4B30"/>
    <w:rsid w:val="004F5205"/>
    <w:rsid w:val="004F7570"/>
    <w:rsid w:val="00500C87"/>
    <w:rsid w:val="00501DD1"/>
    <w:rsid w:val="00502E29"/>
    <w:rsid w:val="00503B5E"/>
    <w:rsid w:val="005043D9"/>
    <w:rsid w:val="00504511"/>
    <w:rsid w:val="00510E22"/>
    <w:rsid w:val="00513F83"/>
    <w:rsid w:val="00515955"/>
    <w:rsid w:val="00515E6A"/>
    <w:rsid w:val="00515E81"/>
    <w:rsid w:val="005165C5"/>
    <w:rsid w:val="00517E73"/>
    <w:rsid w:val="00520F6C"/>
    <w:rsid w:val="0052337A"/>
    <w:rsid w:val="00524D42"/>
    <w:rsid w:val="00524E60"/>
    <w:rsid w:val="00526470"/>
    <w:rsid w:val="005317BF"/>
    <w:rsid w:val="00533299"/>
    <w:rsid w:val="005377F1"/>
    <w:rsid w:val="00537E36"/>
    <w:rsid w:val="00537FB5"/>
    <w:rsid w:val="00542913"/>
    <w:rsid w:val="005435F7"/>
    <w:rsid w:val="00543C80"/>
    <w:rsid w:val="005460E0"/>
    <w:rsid w:val="00546B11"/>
    <w:rsid w:val="005473C5"/>
    <w:rsid w:val="00553F85"/>
    <w:rsid w:val="00555023"/>
    <w:rsid w:val="00555E12"/>
    <w:rsid w:val="00564402"/>
    <w:rsid w:val="00567032"/>
    <w:rsid w:val="00567AED"/>
    <w:rsid w:val="005702F9"/>
    <w:rsid w:val="00574E79"/>
    <w:rsid w:val="0057740C"/>
    <w:rsid w:val="00580A8D"/>
    <w:rsid w:val="005831EC"/>
    <w:rsid w:val="00583250"/>
    <w:rsid w:val="00584547"/>
    <w:rsid w:val="00585263"/>
    <w:rsid w:val="005912B6"/>
    <w:rsid w:val="005925EE"/>
    <w:rsid w:val="00595E30"/>
    <w:rsid w:val="00597ACD"/>
    <w:rsid w:val="005A3450"/>
    <w:rsid w:val="005B2CC6"/>
    <w:rsid w:val="005B3A44"/>
    <w:rsid w:val="005B6C1B"/>
    <w:rsid w:val="005C2CF5"/>
    <w:rsid w:val="005C3FE3"/>
    <w:rsid w:val="005C623C"/>
    <w:rsid w:val="005D2045"/>
    <w:rsid w:val="005D4EB0"/>
    <w:rsid w:val="005D562F"/>
    <w:rsid w:val="005E0D15"/>
    <w:rsid w:val="005E4146"/>
    <w:rsid w:val="005E47C0"/>
    <w:rsid w:val="005E5C10"/>
    <w:rsid w:val="005E7D1C"/>
    <w:rsid w:val="005F2678"/>
    <w:rsid w:val="005F3206"/>
    <w:rsid w:val="005F3C6C"/>
    <w:rsid w:val="005F5964"/>
    <w:rsid w:val="00600541"/>
    <w:rsid w:val="0060198F"/>
    <w:rsid w:val="006038E0"/>
    <w:rsid w:val="006038F9"/>
    <w:rsid w:val="00605A3E"/>
    <w:rsid w:val="00612BD4"/>
    <w:rsid w:val="00614930"/>
    <w:rsid w:val="0061554D"/>
    <w:rsid w:val="00616C9C"/>
    <w:rsid w:val="0061701D"/>
    <w:rsid w:val="0062174F"/>
    <w:rsid w:val="00622BBB"/>
    <w:rsid w:val="00625CDC"/>
    <w:rsid w:val="00625E60"/>
    <w:rsid w:val="00633D9A"/>
    <w:rsid w:val="00636026"/>
    <w:rsid w:val="00642C93"/>
    <w:rsid w:val="0064322E"/>
    <w:rsid w:val="006436BD"/>
    <w:rsid w:val="00645B41"/>
    <w:rsid w:val="00650FD0"/>
    <w:rsid w:val="006516AD"/>
    <w:rsid w:val="0065338B"/>
    <w:rsid w:val="00656746"/>
    <w:rsid w:val="0065734E"/>
    <w:rsid w:val="006628F9"/>
    <w:rsid w:val="0066585B"/>
    <w:rsid w:val="00674171"/>
    <w:rsid w:val="00675189"/>
    <w:rsid w:val="00676D84"/>
    <w:rsid w:val="00685A06"/>
    <w:rsid w:val="00686263"/>
    <w:rsid w:val="00690840"/>
    <w:rsid w:val="006912D6"/>
    <w:rsid w:val="006927F3"/>
    <w:rsid w:val="0069378F"/>
    <w:rsid w:val="00693CD0"/>
    <w:rsid w:val="00695BC3"/>
    <w:rsid w:val="00695CA0"/>
    <w:rsid w:val="006A05E8"/>
    <w:rsid w:val="006A22B5"/>
    <w:rsid w:val="006A751B"/>
    <w:rsid w:val="006B2CC0"/>
    <w:rsid w:val="006B2F84"/>
    <w:rsid w:val="006B77EA"/>
    <w:rsid w:val="006C0857"/>
    <w:rsid w:val="006C18D5"/>
    <w:rsid w:val="006C2C40"/>
    <w:rsid w:val="006C599B"/>
    <w:rsid w:val="006C7C31"/>
    <w:rsid w:val="006D353E"/>
    <w:rsid w:val="006D5770"/>
    <w:rsid w:val="006D7210"/>
    <w:rsid w:val="006E13E5"/>
    <w:rsid w:val="006E34DF"/>
    <w:rsid w:val="006E3802"/>
    <w:rsid w:val="006F3584"/>
    <w:rsid w:val="007018E7"/>
    <w:rsid w:val="0070307D"/>
    <w:rsid w:val="007039C3"/>
    <w:rsid w:val="007053BE"/>
    <w:rsid w:val="0071187E"/>
    <w:rsid w:val="00714CDF"/>
    <w:rsid w:val="00715C49"/>
    <w:rsid w:val="00716062"/>
    <w:rsid w:val="0072085B"/>
    <w:rsid w:val="007213A8"/>
    <w:rsid w:val="007231D8"/>
    <w:rsid w:val="0072717B"/>
    <w:rsid w:val="007328A7"/>
    <w:rsid w:val="00732DB4"/>
    <w:rsid w:val="00734280"/>
    <w:rsid w:val="00734583"/>
    <w:rsid w:val="00735B7B"/>
    <w:rsid w:val="007368C7"/>
    <w:rsid w:val="00737C64"/>
    <w:rsid w:val="00743E43"/>
    <w:rsid w:val="007505DC"/>
    <w:rsid w:val="007511FA"/>
    <w:rsid w:val="00752417"/>
    <w:rsid w:val="007536EF"/>
    <w:rsid w:val="00754C4A"/>
    <w:rsid w:val="00762776"/>
    <w:rsid w:val="0076332C"/>
    <w:rsid w:val="007734AA"/>
    <w:rsid w:val="00774283"/>
    <w:rsid w:val="00775E0C"/>
    <w:rsid w:val="00777615"/>
    <w:rsid w:val="00777AA3"/>
    <w:rsid w:val="00777D92"/>
    <w:rsid w:val="00781FC5"/>
    <w:rsid w:val="007856E7"/>
    <w:rsid w:val="007868CE"/>
    <w:rsid w:val="00790BBD"/>
    <w:rsid w:val="0079491C"/>
    <w:rsid w:val="007954BD"/>
    <w:rsid w:val="00796B89"/>
    <w:rsid w:val="00796DE8"/>
    <w:rsid w:val="007977DF"/>
    <w:rsid w:val="007A2983"/>
    <w:rsid w:val="007A2D45"/>
    <w:rsid w:val="007A2EED"/>
    <w:rsid w:val="007A38B9"/>
    <w:rsid w:val="007A4CCB"/>
    <w:rsid w:val="007B0466"/>
    <w:rsid w:val="007B42F5"/>
    <w:rsid w:val="007B7E7F"/>
    <w:rsid w:val="007B7F17"/>
    <w:rsid w:val="007C062B"/>
    <w:rsid w:val="007C1013"/>
    <w:rsid w:val="007C2D43"/>
    <w:rsid w:val="007C6471"/>
    <w:rsid w:val="007D0493"/>
    <w:rsid w:val="007D172E"/>
    <w:rsid w:val="007D20BC"/>
    <w:rsid w:val="007D6D48"/>
    <w:rsid w:val="007D7634"/>
    <w:rsid w:val="007D7B72"/>
    <w:rsid w:val="007E07AD"/>
    <w:rsid w:val="007E0F15"/>
    <w:rsid w:val="007E2EA6"/>
    <w:rsid w:val="007E47CB"/>
    <w:rsid w:val="007E5608"/>
    <w:rsid w:val="007E6878"/>
    <w:rsid w:val="007F0D7F"/>
    <w:rsid w:val="007F36CC"/>
    <w:rsid w:val="007F5425"/>
    <w:rsid w:val="00802FF0"/>
    <w:rsid w:val="00803082"/>
    <w:rsid w:val="00805C23"/>
    <w:rsid w:val="008120E7"/>
    <w:rsid w:val="00814E20"/>
    <w:rsid w:val="008162DF"/>
    <w:rsid w:val="00816DA3"/>
    <w:rsid w:val="00820046"/>
    <w:rsid w:val="0082029C"/>
    <w:rsid w:val="00820678"/>
    <w:rsid w:val="00823ADA"/>
    <w:rsid w:val="00823C30"/>
    <w:rsid w:val="008275AE"/>
    <w:rsid w:val="0083251F"/>
    <w:rsid w:val="0083296A"/>
    <w:rsid w:val="00836B5A"/>
    <w:rsid w:val="00837592"/>
    <w:rsid w:val="00841149"/>
    <w:rsid w:val="00842E39"/>
    <w:rsid w:val="0084652F"/>
    <w:rsid w:val="00846B6D"/>
    <w:rsid w:val="00850E86"/>
    <w:rsid w:val="00851AC0"/>
    <w:rsid w:val="00852C59"/>
    <w:rsid w:val="00854D57"/>
    <w:rsid w:val="008558EF"/>
    <w:rsid w:val="00857070"/>
    <w:rsid w:val="0085767E"/>
    <w:rsid w:val="0086073D"/>
    <w:rsid w:val="00861045"/>
    <w:rsid w:val="0086215A"/>
    <w:rsid w:val="0086435B"/>
    <w:rsid w:val="0086436C"/>
    <w:rsid w:val="00867DE9"/>
    <w:rsid w:val="008742CE"/>
    <w:rsid w:val="00874FED"/>
    <w:rsid w:val="008752FF"/>
    <w:rsid w:val="00876EDD"/>
    <w:rsid w:val="00877C44"/>
    <w:rsid w:val="00880ABA"/>
    <w:rsid w:val="00883EE9"/>
    <w:rsid w:val="00891291"/>
    <w:rsid w:val="00891584"/>
    <w:rsid w:val="00895C92"/>
    <w:rsid w:val="0089700C"/>
    <w:rsid w:val="008977E4"/>
    <w:rsid w:val="008A0425"/>
    <w:rsid w:val="008A1842"/>
    <w:rsid w:val="008A4B27"/>
    <w:rsid w:val="008A55C0"/>
    <w:rsid w:val="008A6AA6"/>
    <w:rsid w:val="008A7F59"/>
    <w:rsid w:val="008B0721"/>
    <w:rsid w:val="008B6640"/>
    <w:rsid w:val="008C10D6"/>
    <w:rsid w:val="008C24B7"/>
    <w:rsid w:val="008C2AEC"/>
    <w:rsid w:val="008C3893"/>
    <w:rsid w:val="008C3983"/>
    <w:rsid w:val="008C57CA"/>
    <w:rsid w:val="008C7D01"/>
    <w:rsid w:val="008D05C8"/>
    <w:rsid w:val="008D091C"/>
    <w:rsid w:val="008D28A9"/>
    <w:rsid w:val="008D6901"/>
    <w:rsid w:val="008D7A49"/>
    <w:rsid w:val="008E1109"/>
    <w:rsid w:val="008E13CE"/>
    <w:rsid w:val="008E71F7"/>
    <w:rsid w:val="009010EF"/>
    <w:rsid w:val="00901611"/>
    <w:rsid w:val="00901F72"/>
    <w:rsid w:val="0090485F"/>
    <w:rsid w:val="00904DA2"/>
    <w:rsid w:val="009051C3"/>
    <w:rsid w:val="00906544"/>
    <w:rsid w:val="0090660F"/>
    <w:rsid w:val="00907006"/>
    <w:rsid w:val="00911418"/>
    <w:rsid w:val="009119A9"/>
    <w:rsid w:val="0091246D"/>
    <w:rsid w:val="0091256F"/>
    <w:rsid w:val="00912719"/>
    <w:rsid w:val="00914E27"/>
    <w:rsid w:val="009172A9"/>
    <w:rsid w:val="0092065D"/>
    <w:rsid w:val="00922B59"/>
    <w:rsid w:val="009260E5"/>
    <w:rsid w:val="00927DBD"/>
    <w:rsid w:val="0093142D"/>
    <w:rsid w:val="009324C9"/>
    <w:rsid w:val="00933D41"/>
    <w:rsid w:val="0093535B"/>
    <w:rsid w:val="00941637"/>
    <w:rsid w:val="00943A40"/>
    <w:rsid w:val="00943E64"/>
    <w:rsid w:val="009465BA"/>
    <w:rsid w:val="009468CB"/>
    <w:rsid w:val="00956B33"/>
    <w:rsid w:val="009605E7"/>
    <w:rsid w:val="00961E58"/>
    <w:rsid w:val="009628DA"/>
    <w:rsid w:val="00962F67"/>
    <w:rsid w:val="00964B41"/>
    <w:rsid w:val="00965B29"/>
    <w:rsid w:val="00965D15"/>
    <w:rsid w:val="00967187"/>
    <w:rsid w:val="00970BCD"/>
    <w:rsid w:val="00971FC6"/>
    <w:rsid w:val="00973C97"/>
    <w:rsid w:val="0097433F"/>
    <w:rsid w:val="009754D8"/>
    <w:rsid w:val="00980202"/>
    <w:rsid w:val="00980710"/>
    <w:rsid w:val="00981A9E"/>
    <w:rsid w:val="00983879"/>
    <w:rsid w:val="0098425F"/>
    <w:rsid w:val="009854AC"/>
    <w:rsid w:val="009937CD"/>
    <w:rsid w:val="009A0564"/>
    <w:rsid w:val="009A1B55"/>
    <w:rsid w:val="009A1CDC"/>
    <w:rsid w:val="009A1DA7"/>
    <w:rsid w:val="009A4123"/>
    <w:rsid w:val="009A428F"/>
    <w:rsid w:val="009A55CF"/>
    <w:rsid w:val="009A5AB0"/>
    <w:rsid w:val="009B0107"/>
    <w:rsid w:val="009B0466"/>
    <w:rsid w:val="009B0EFB"/>
    <w:rsid w:val="009B17B4"/>
    <w:rsid w:val="009B5814"/>
    <w:rsid w:val="009B5A5F"/>
    <w:rsid w:val="009B6D0C"/>
    <w:rsid w:val="009C3DA9"/>
    <w:rsid w:val="009E0921"/>
    <w:rsid w:val="009E0E76"/>
    <w:rsid w:val="009E365A"/>
    <w:rsid w:val="009E4619"/>
    <w:rsid w:val="009E5607"/>
    <w:rsid w:val="009F049D"/>
    <w:rsid w:val="009F1914"/>
    <w:rsid w:val="009F1F9A"/>
    <w:rsid w:val="00A00A43"/>
    <w:rsid w:val="00A00A5D"/>
    <w:rsid w:val="00A02FB5"/>
    <w:rsid w:val="00A040DC"/>
    <w:rsid w:val="00A057B6"/>
    <w:rsid w:val="00A058CA"/>
    <w:rsid w:val="00A059AE"/>
    <w:rsid w:val="00A05E07"/>
    <w:rsid w:val="00A11C09"/>
    <w:rsid w:val="00A12348"/>
    <w:rsid w:val="00A13146"/>
    <w:rsid w:val="00A15269"/>
    <w:rsid w:val="00A15C23"/>
    <w:rsid w:val="00A227A9"/>
    <w:rsid w:val="00A25C05"/>
    <w:rsid w:val="00A27151"/>
    <w:rsid w:val="00A31FA4"/>
    <w:rsid w:val="00A31FCD"/>
    <w:rsid w:val="00A324FD"/>
    <w:rsid w:val="00A32519"/>
    <w:rsid w:val="00A36761"/>
    <w:rsid w:val="00A4273A"/>
    <w:rsid w:val="00A42898"/>
    <w:rsid w:val="00A52C22"/>
    <w:rsid w:val="00A56D23"/>
    <w:rsid w:val="00A611B2"/>
    <w:rsid w:val="00A653CF"/>
    <w:rsid w:val="00A67FCB"/>
    <w:rsid w:val="00A703F2"/>
    <w:rsid w:val="00A71C6F"/>
    <w:rsid w:val="00A726D7"/>
    <w:rsid w:val="00A72CA7"/>
    <w:rsid w:val="00A7519A"/>
    <w:rsid w:val="00A75D34"/>
    <w:rsid w:val="00A766BB"/>
    <w:rsid w:val="00A776EE"/>
    <w:rsid w:val="00A80922"/>
    <w:rsid w:val="00A85E86"/>
    <w:rsid w:val="00A86FD2"/>
    <w:rsid w:val="00A90369"/>
    <w:rsid w:val="00A950D6"/>
    <w:rsid w:val="00A95CA2"/>
    <w:rsid w:val="00A97317"/>
    <w:rsid w:val="00A97640"/>
    <w:rsid w:val="00A97A2B"/>
    <w:rsid w:val="00AA0980"/>
    <w:rsid w:val="00AA6500"/>
    <w:rsid w:val="00AB2164"/>
    <w:rsid w:val="00AB2470"/>
    <w:rsid w:val="00AB3ADF"/>
    <w:rsid w:val="00AB3F01"/>
    <w:rsid w:val="00AB6269"/>
    <w:rsid w:val="00AB7D8C"/>
    <w:rsid w:val="00AC4408"/>
    <w:rsid w:val="00AC700A"/>
    <w:rsid w:val="00AD0E9C"/>
    <w:rsid w:val="00AD1E86"/>
    <w:rsid w:val="00AD36D2"/>
    <w:rsid w:val="00AD65C9"/>
    <w:rsid w:val="00AD7E59"/>
    <w:rsid w:val="00AE0514"/>
    <w:rsid w:val="00AE14EC"/>
    <w:rsid w:val="00AE2677"/>
    <w:rsid w:val="00AE4181"/>
    <w:rsid w:val="00AE4D3E"/>
    <w:rsid w:val="00AE5FD4"/>
    <w:rsid w:val="00AE7B97"/>
    <w:rsid w:val="00AF0282"/>
    <w:rsid w:val="00AF3779"/>
    <w:rsid w:val="00AF63AA"/>
    <w:rsid w:val="00B009A3"/>
    <w:rsid w:val="00B02AA6"/>
    <w:rsid w:val="00B03781"/>
    <w:rsid w:val="00B0386C"/>
    <w:rsid w:val="00B0522D"/>
    <w:rsid w:val="00B076DC"/>
    <w:rsid w:val="00B10F17"/>
    <w:rsid w:val="00B12605"/>
    <w:rsid w:val="00B14103"/>
    <w:rsid w:val="00B17645"/>
    <w:rsid w:val="00B24D8E"/>
    <w:rsid w:val="00B300D3"/>
    <w:rsid w:val="00B31F0A"/>
    <w:rsid w:val="00B324B1"/>
    <w:rsid w:val="00B32ED9"/>
    <w:rsid w:val="00B33301"/>
    <w:rsid w:val="00B34D6A"/>
    <w:rsid w:val="00B3531A"/>
    <w:rsid w:val="00B35A2E"/>
    <w:rsid w:val="00B36186"/>
    <w:rsid w:val="00B376A1"/>
    <w:rsid w:val="00B37C0C"/>
    <w:rsid w:val="00B37FCC"/>
    <w:rsid w:val="00B43E35"/>
    <w:rsid w:val="00B45E24"/>
    <w:rsid w:val="00B47DF2"/>
    <w:rsid w:val="00B519E5"/>
    <w:rsid w:val="00B55A31"/>
    <w:rsid w:val="00B56DAD"/>
    <w:rsid w:val="00B57498"/>
    <w:rsid w:val="00B61329"/>
    <w:rsid w:val="00B648FD"/>
    <w:rsid w:val="00B652A4"/>
    <w:rsid w:val="00B74346"/>
    <w:rsid w:val="00B7436E"/>
    <w:rsid w:val="00B75D7F"/>
    <w:rsid w:val="00B81ED9"/>
    <w:rsid w:val="00B835F8"/>
    <w:rsid w:val="00B87E44"/>
    <w:rsid w:val="00B929A1"/>
    <w:rsid w:val="00B9717D"/>
    <w:rsid w:val="00B97CF9"/>
    <w:rsid w:val="00BA0FCC"/>
    <w:rsid w:val="00BA14AF"/>
    <w:rsid w:val="00BA1C41"/>
    <w:rsid w:val="00BA46B1"/>
    <w:rsid w:val="00BA79BA"/>
    <w:rsid w:val="00BB0D1E"/>
    <w:rsid w:val="00BB1561"/>
    <w:rsid w:val="00BB411D"/>
    <w:rsid w:val="00BC09C9"/>
    <w:rsid w:val="00BC1B08"/>
    <w:rsid w:val="00BC6660"/>
    <w:rsid w:val="00BD37AE"/>
    <w:rsid w:val="00BD3816"/>
    <w:rsid w:val="00BD538D"/>
    <w:rsid w:val="00BD6BFA"/>
    <w:rsid w:val="00BD76CE"/>
    <w:rsid w:val="00BE5484"/>
    <w:rsid w:val="00BE56A2"/>
    <w:rsid w:val="00BF0103"/>
    <w:rsid w:val="00BF072D"/>
    <w:rsid w:val="00BF1C27"/>
    <w:rsid w:val="00BF299B"/>
    <w:rsid w:val="00BF2D39"/>
    <w:rsid w:val="00BF30B1"/>
    <w:rsid w:val="00BF3525"/>
    <w:rsid w:val="00BF4163"/>
    <w:rsid w:val="00BF47F8"/>
    <w:rsid w:val="00C014F6"/>
    <w:rsid w:val="00C01965"/>
    <w:rsid w:val="00C0380A"/>
    <w:rsid w:val="00C03F91"/>
    <w:rsid w:val="00C04DE0"/>
    <w:rsid w:val="00C05137"/>
    <w:rsid w:val="00C05782"/>
    <w:rsid w:val="00C07011"/>
    <w:rsid w:val="00C07531"/>
    <w:rsid w:val="00C10468"/>
    <w:rsid w:val="00C11E5C"/>
    <w:rsid w:val="00C1685B"/>
    <w:rsid w:val="00C2019B"/>
    <w:rsid w:val="00C2689E"/>
    <w:rsid w:val="00C2711D"/>
    <w:rsid w:val="00C3023A"/>
    <w:rsid w:val="00C306DA"/>
    <w:rsid w:val="00C33A16"/>
    <w:rsid w:val="00C36585"/>
    <w:rsid w:val="00C36B59"/>
    <w:rsid w:val="00C36FA0"/>
    <w:rsid w:val="00C4192D"/>
    <w:rsid w:val="00C42888"/>
    <w:rsid w:val="00C4385B"/>
    <w:rsid w:val="00C4533F"/>
    <w:rsid w:val="00C52811"/>
    <w:rsid w:val="00C62481"/>
    <w:rsid w:val="00C7062C"/>
    <w:rsid w:val="00C70E25"/>
    <w:rsid w:val="00C8071D"/>
    <w:rsid w:val="00C80D18"/>
    <w:rsid w:val="00C8124D"/>
    <w:rsid w:val="00C84FFE"/>
    <w:rsid w:val="00C867FF"/>
    <w:rsid w:val="00C87BBC"/>
    <w:rsid w:val="00C87E70"/>
    <w:rsid w:val="00C92C1A"/>
    <w:rsid w:val="00C92FAB"/>
    <w:rsid w:val="00C960E0"/>
    <w:rsid w:val="00C968ED"/>
    <w:rsid w:val="00CA0494"/>
    <w:rsid w:val="00CA1FF8"/>
    <w:rsid w:val="00CA5FDD"/>
    <w:rsid w:val="00CA6C87"/>
    <w:rsid w:val="00CB2690"/>
    <w:rsid w:val="00CB57FC"/>
    <w:rsid w:val="00CB6097"/>
    <w:rsid w:val="00CB7D4E"/>
    <w:rsid w:val="00CC1E3A"/>
    <w:rsid w:val="00CC31E8"/>
    <w:rsid w:val="00CC4853"/>
    <w:rsid w:val="00CC6276"/>
    <w:rsid w:val="00CD27E5"/>
    <w:rsid w:val="00CD796D"/>
    <w:rsid w:val="00CE1E57"/>
    <w:rsid w:val="00CE38CD"/>
    <w:rsid w:val="00CF0F51"/>
    <w:rsid w:val="00CF308F"/>
    <w:rsid w:val="00CF36D4"/>
    <w:rsid w:val="00CF5AC4"/>
    <w:rsid w:val="00D01ACD"/>
    <w:rsid w:val="00D01CC2"/>
    <w:rsid w:val="00D073F9"/>
    <w:rsid w:val="00D10F61"/>
    <w:rsid w:val="00D13BF8"/>
    <w:rsid w:val="00D1706E"/>
    <w:rsid w:val="00D20AA4"/>
    <w:rsid w:val="00D2158B"/>
    <w:rsid w:val="00D2206E"/>
    <w:rsid w:val="00D26EDC"/>
    <w:rsid w:val="00D27CD6"/>
    <w:rsid w:val="00D30B31"/>
    <w:rsid w:val="00D41D97"/>
    <w:rsid w:val="00D43210"/>
    <w:rsid w:val="00D47D6A"/>
    <w:rsid w:val="00D522C6"/>
    <w:rsid w:val="00D52531"/>
    <w:rsid w:val="00D54085"/>
    <w:rsid w:val="00D56587"/>
    <w:rsid w:val="00D64410"/>
    <w:rsid w:val="00D72D2A"/>
    <w:rsid w:val="00D77234"/>
    <w:rsid w:val="00D87443"/>
    <w:rsid w:val="00D905E7"/>
    <w:rsid w:val="00D909D4"/>
    <w:rsid w:val="00D91133"/>
    <w:rsid w:val="00D93F1E"/>
    <w:rsid w:val="00D94D3B"/>
    <w:rsid w:val="00D97E0F"/>
    <w:rsid w:val="00DA02BB"/>
    <w:rsid w:val="00DA2099"/>
    <w:rsid w:val="00DA3B89"/>
    <w:rsid w:val="00DA3C76"/>
    <w:rsid w:val="00DA3F0C"/>
    <w:rsid w:val="00DA7C5A"/>
    <w:rsid w:val="00DB152F"/>
    <w:rsid w:val="00DB3F68"/>
    <w:rsid w:val="00DB4C7D"/>
    <w:rsid w:val="00DB598A"/>
    <w:rsid w:val="00DC01B3"/>
    <w:rsid w:val="00DC0999"/>
    <w:rsid w:val="00DC257E"/>
    <w:rsid w:val="00DC311E"/>
    <w:rsid w:val="00DC4D18"/>
    <w:rsid w:val="00DC7A03"/>
    <w:rsid w:val="00DC7AE6"/>
    <w:rsid w:val="00DD0B33"/>
    <w:rsid w:val="00DD1D5F"/>
    <w:rsid w:val="00DD2D87"/>
    <w:rsid w:val="00DD4C90"/>
    <w:rsid w:val="00DE53F4"/>
    <w:rsid w:val="00DE5654"/>
    <w:rsid w:val="00DE6440"/>
    <w:rsid w:val="00DE6525"/>
    <w:rsid w:val="00DE7824"/>
    <w:rsid w:val="00DF0C43"/>
    <w:rsid w:val="00DF27DA"/>
    <w:rsid w:val="00DF4B52"/>
    <w:rsid w:val="00DF5698"/>
    <w:rsid w:val="00DF6B71"/>
    <w:rsid w:val="00DF7399"/>
    <w:rsid w:val="00DF78D7"/>
    <w:rsid w:val="00E00916"/>
    <w:rsid w:val="00E0172E"/>
    <w:rsid w:val="00E065D1"/>
    <w:rsid w:val="00E12778"/>
    <w:rsid w:val="00E1319D"/>
    <w:rsid w:val="00E1322A"/>
    <w:rsid w:val="00E13FA5"/>
    <w:rsid w:val="00E14EEF"/>
    <w:rsid w:val="00E15811"/>
    <w:rsid w:val="00E161DB"/>
    <w:rsid w:val="00E20DED"/>
    <w:rsid w:val="00E2152A"/>
    <w:rsid w:val="00E232B8"/>
    <w:rsid w:val="00E30F9A"/>
    <w:rsid w:val="00E33930"/>
    <w:rsid w:val="00E41637"/>
    <w:rsid w:val="00E421E1"/>
    <w:rsid w:val="00E429D9"/>
    <w:rsid w:val="00E44030"/>
    <w:rsid w:val="00E45521"/>
    <w:rsid w:val="00E46BB4"/>
    <w:rsid w:val="00E50B60"/>
    <w:rsid w:val="00E51C68"/>
    <w:rsid w:val="00E53044"/>
    <w:rsid w:val="00E533F4"/>
    <w:rsid w:val="00E547A4"/>
    <w:rsid w:val="00E54E21"/>
    <w:rsid w:val="00E55254"/>
    <w:rsid w:val="00E554A9"/>
    <w:rsid w:val="00E55938"/>
    <w:rsid w:val="00E61676"/>
    <w:rsid w:val="00E642E0"/>
    <w:rsid w:val="00E72EFC"/>
    <w:rsid w:val="00E732A6"/>
    <w:rsid w:val="00E7349A"/>
    <w:rsid w:val="00E769F1"/>
    <w:rsid w:val="00E779EF"/>
    <w:rsid w:val="00E8251A"/>
    <w:rsid w:val="00E84D32"/>
    <w:rsid w:val="00E875B3"/>
    <w:rsid w:val="00E93582"/>
    <w:rsid w:val="00E93760"/>
    <w:rsid w:val="00E93CAB"/>
    <w:rsid w:val="00E95BBB"/>
    <w:rsid w:val="00E96FCE"/>
    <w:rsid w:val="00EA16CB"/>
    <w:rsid w:val="00EA6678"/>
    <w:rsid w:val="00EA7D16"/>
    <w:rsid w:val="00EB0167"/>
    <w:rsid w:val="00EB446C"/>
    <w:rsid w:val="00EB5103"/>
    <w:rsid w:val="00EB5905"/>
    <w:rsid w:val="00EB642C"/>
    <w:rsid w:val="00EB7562"/>
    <w:rsid w:val="00EC3EE1"/>
    <w:rsid w:val="00EC44FE"/>
    <w:rsid w:val="00EC56C7"/>
    <w:rsid w:val="00EC6D93"/>
    <w:rsid w:val="00ED010F"/>
    <w:rsid w:val="00ED3450"/>
    <w:rsid w:val="00ED3923"/>
    <w:rsid w:val="00ED720D"/>
    <w:rsid w:val="00EE1C4F"/>
    <w:rsid w:val="00EE37C1"/>
    <w:rsid w:val="00EE4395"/>
    <w:rsid w:val="00EE5DEE"/>
    <w:rsid w:val="00EF222D"/>
    <w:rsid w:val="00F00A98"/>
    <w:rsid w:val="00F05FDF"/>
    <w:rsid w:val="00F06CB2"/>
    <w:rsid w:val="00F13682"/>
    <w:rsid w:val="00F211E1"/>
    <w:rsid w:val="00F21B53"/>
    <w:rsid w:val="00F232A2"/>
    <w:rsid w:val="00F23D8B"/>
    <w:rsid w:val="00F247D5"/>
    <w:rsid w:val="00F2482A"/>
    <w:rsid w:val="00F26029"/>
    <w:rsid w:val="00F27C80"/>
    <w:rsid w:val="00F301EB"/>
    <w:rsid w:val="00F30D6F"/>
    <w:rsid w:val="00F30DA5"/>
    <w:rsid w:val="00F3137D"/>
    <w:rsid w:val="00F34E85"/>
    <w:rsid w:val="00F37989"/>
    <w:rsid w:val="00F41423"/>
    <w:rsid w:val="00F42008"/>
    <w:rsid w:val="00F428C6"/>
    <w:rsid w:val="00F43626"/>
    <w:rsid w:val="00F4468A"/>
    <w:rsid w:val="00F44F00"/>
    <w:rsid w:val="00F454F4"/>
    <w:rsid w:val="00F458D4"/>
    <w:rsid w:val="00F55D1F"/>
    <w:rsid w:val="00F57AB6"/>
    <w:rsid w:val="00F625B6"/>
    <w:rsid w:val="00F64D06"/>
    <w:rsid w:val="00F661C8"/>
    <w:rsid w:val="00F6763F"/>
    <w:rsid w:val="00F706D1"/>
    <w:rsid w:val="00F70EEF"/>
    <w:rsid w:val="00F72290"/>
    <w:rsid w:val="00F72E83"/>
    <w:rsid w:val="00F75342"/>
    <w:rsid w:val="00F80B43"/>
    <w:rsid w:val="00F81216"/>
    <w:rsid w:val="00F81BBE"/>
    <w:rsid w:val="00F83486"/>
    <w:rsid w:val="00F841EC"/>
    <w:rsid w:val="00F84287"/>
    <w:rsid w:val="00F866EC"/>
    <w:rsid w:val="00F868EB"/>
    <w:rsid w:val="00F874B6"/>
    <w:rsid w:val="00FA0313"/>
    <w:rsid w:val="00FA18B3"/>
    <w:rsid w:val="00FA3D91"/>
    <w:rsid w:val="00FA6BBB"/>
    <w:rsid w:val="00FA73D7"/>
    <w:rsid w:val="00FA760F"/>
    <w:rsid w:val="00FA7DC0"/>
    <w:rsid w:val="00FB0EE7"/>
    <w:rsid w:val="00FB6421"/>
    <w:rsid w:val="00FB7247"/>
    <w:rsid w:val="00FC13AB"/>
    <w:rsid w:val="00FC2412"/>
    <w:rsid w:val="00FC4245"/>
    <w:rsid w:val="00FC64ED"/>
    <w:rsid w:val="00FC68B7"/>
    <w:rsid w:val="00FC6C2D"/>
    <w:rsid w:val="00FC707B"/>
    <w:rsid w:val="00FD2B9E"/>
    <w:rsid w:val="00FD38F0"/>
    <w:rsid w:val="00FD6566"/>
    <w:rsid w:val="00FD7E9D"/>
    <w:rsid w:val="00FE4BBF"/>
    <w:rsid w:val="00FF15B8"/>
    <w:rsid w:val="00FF2E67"/>
    <w:rsid w:val="00FF48F0"/>
    <w:rsid w:val="00FF4DAB"/>
    <w:rsid w:val="00FF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2968199"/>
  <w15:docId w15:val="{8DB79BA0-C789-426E-BAE0-39CE29F3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NRC"/>
    <w:qFormat/>
    <w:rsid w:val="00D87443"/>
    <w:rPr>
      <w:color w:val="464645" w:themeColor="text1"/>
      <w:sz w:val="20"/>
      <w:lang w:val="en-GB"/>
    </w:rPr>
  </w:style>
  <w:style w:type="paragraph" w:styleId="Ttulo1">
    <w:name w:val="heading 1"/>
    <w:aliases w:val="Heading 1 NRC"/>
    <w:basedOn w:val="Normal"/>
    <w:next w:val="Normal"/>
    <w:link w:val="Ttulo1Car"/>
    <w:uiPriority w:val="9"/>
    <w:qFormat/>
    <w:rsid w:val="008A4B27"/>
    <w:pPr>
      <w:keepNext/>
      <w:keepLines/>
      <w:pBdr>
        <w:top w:val="single" w:sz="4" w:space="1" w:color="FF7602" w:themeColor="accent1"/>
      </w:pBdr>
      <w:spacing w:before="240" w:after="480"/>
      <w:outlineLvl w:val="0"/>
    </w:pPr>
    <w:rPr>
      <w:rFonts w:asciiTheme="majorHAnsi" w:eastAsiaTheme="majorEastAsia" w:hAnsiTheme="majorHAnsi" w:cstheme="majorBidi"/>
      <w:color w:val="FF7602" w:themeColor="accent1"/>
      <w:sz w:val="36"/>
      <w:szCs w:val="32"/>
    </w:rPr>
  </w:style>
  <w:style w:type="paragraph" w:styleId="Ttulo2">
    <w:name w:val="heading 2"/>
    <w:aliases w:val="Heading 2 NRC"/>
    <w:basedOn w:val="Normal"/>
    <w:next w:val="Normal"/>
    <w:link w:val="Ttulo2Car"/>
    <w:uiPriority w:val="9"/>
    <w:unhideWhenUsed/>
    <w:qFormat/>
    <w:rsid w:val="00520F6C"/>
    <w:pPr>
      <w:keepNext/>
      <w:keepLines/>
      <w:spacing w:before="400" w:after="200"/>
      <w:outlineLvl w:val="1"/>
    </w:pPr>
    <w:rPr>
      <w:rFonts w:asciiTheme="majorHAnsi" w:eastAsiaTheme="majorEastAsia" w:hAnsiTheme="majorHAnsi" w:cstheme="majorBidi"/>
      <w:color w:val="A6A6A5" w:themeColor="text2"/>
      <w:sz w:val="32"/>
      <w:szCs w:val="26"/>
    </w:rPr>
  </w:style>
  <w:style w:type="paragraph" w:styleId="Ttulo3">
    <w:name w:val="heading 3"/>
    <w:aliases w:val="Heading 3 NRC"/>
    <w:basedOn w:val="Normal"/>
    <w:next w:val="Normal"/>
    <w:link w:val="Ttulo3Car"/>
    <w:uiPriority w:val="9"/>
    <w:unhideWhenUsed/>
    <w:qFormat/>
    <w:rsid w:val="00520F6C"/>
    <w:pPr>
      <w:keepNext/>
      <w:keepLines/>
      <w:spacing w:before="200" w:after="40"/>
      <w:outlineLvl w:val="2"/>
    </w:pPr>
    <w:rPr>
      <w:rFonts w:ascii="Franklin Gothic Medium" w:eastAsiaTheme="majorEastAsia" w:hAnsi="Franklin Gothic Medium" w:cstheme="majorBidi"/>
      <w:szCs w:val="24"/>
    </w:rPr>
  </w:style>
  <w:style w:type="paragraph" w:styleId="Ttulo4">
    <w:name w:val="heading 4"/>
    <w:aliases w:val="Heading 4 NRC"/>
    <w:basedOn w:val="Normal"/>
    <w:next w:val="Normal"/>
    <w:link w:val="Ttulo4Car"/>
    <w:uiPriority w:val="9"/>
    <w:unhideWhenUsed/>
    <w:qFormat/>
    <w:rsid w:val="0062174F"/>
    <w:pPr>
      <w:keepNext/>
      <w:keepLines/>
      <w:spacing w:before="200" w:after="40"/>
      <w:outlineLvl w:val="3"/>
    </w:pPr>
    <w:rPr>
      <w:rFonts w:ascii="Franklin Gothic Medium" w:eastAsiaTheme="majorEastAsia" w:hAnsi="Franklin Gothic Medium" w:cstheme="majorBidi"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Heading 1 NRC Car"/>
    <w:basedOn w:val="Fuentedeprrafopredeter"/>
    <w:link w:val="Ttulo1"/>
    <w:uiPriority w:val="9"/>
    <w:rsid w:val="008A4B27"/>
    <w:rPr>
      <w:rFonts w:asciiTheme="majorHAnsi" w:eastAsiaTheme="majorEastAsia" w:hAnsiTheme="majorHAnsi" w:cstheme="majorBidi"/>
      <w:color w:val="FF7602" w:themeColor="accent1"/>
      <w:sz w:val="36"/>
      <w:szCs w:val="32"/>
      <w:lang w:val="en-GB"/>
    </w:rPr>
  </w:style>
  <w:style w:type="character" w:customStyle="1" w:styleId="Ttulo2Car">
    <w:name w:val="Título 2 Car"/>
    <w:aliases w:val="Heading 2 NRC Car"/>
    <w:basedOn w:val="Fuentedeprrafopredeter"/>
    <w:link w:val="Ttulo2"/>
    <w:uiPriority w:val="9"/>
    <w:rsid w:val="00D87443"/>
    <w:rPr>
      <w:rFonts w:asciiTheme="majorHAnsi" w:eastAsiaTheme="majorEastAsia" w:hAnsiTheme="majorHAnsi" w:cstheme="majorBidi"/>
      <w:color w:val="A6A6A5" w:themeColor="text2"/>
      <w:sz w:val="32"/>
      <w:szCs w:val="26"/>
      <w:lang w:val="en-GB"/>
    </w:rPr>
  </w:style>
  <w:style w:type="character" w:customStyle="1" w:styleId="Ttulo3Car">
    <w:name w:val="Título 3 Car"/>
    <w:aliases w:val="Heading 3 NRC Car"/>
    <w:basedOn w:val="Fuentedeprrafopredeter"/>
    <w:link w:val="Ttulo3"/>
    <w:uiPriority w:val="9"/>
    <w:rsid w:val="0062174F"/>
    <w:rPr>
      <w:rFonts w:ascii="Franklin Gothic Medium" w:eastAsiaTheme="majorEastAsia" w:hAnsi="Franklin Gothic Medium" w:cstheme="majorBidi"/>
      <w:color w:val="464645" w:themeColor="text1"/>
      <w:sz w:val="20"/>
      <w:szCs w:val="24"/>
      <w:lang w:val="en-GB"/>
    </w:rPr>
  </w:style>
  <w:style w:type="character" w:customStyle="1" w:styleId="Ttulo4Car">
    <w:name w:val="Título 4 Car"/>
    <w:aliases w:val="Heading 4 NRC Car"/>
    <w:basedOn w:val="Fuentedeprrafopredeter"/>
    <w:link w:val="Ttulo4"/>
    <w:uiPriority w:val="9"/>
    <w:rsid w:val="0062174F"/>
    <w:rPr>
      <w:rFonts w:ascii="Franklin Gothic Medium" w:eastAsiaTheme="majorEastAsia" w:hAnsi="Franklin Gothic Medium" w:cstheme="majorBidi"/>
      <w:iCs/>
      <w:color w:val="464645" w:themeColor="text1"/>
      <w:sz w:val="20"/>
      <w:lang w:val="en-GB"/>
    </w:rPr>
  </w:style>
  <w:style w:type="paragraph" w:customStyle="1" w:styleId="IngressNRC">
    <w:name w:val="Ingress NRC"/>
    <w:basedOn w:val="Normal"/>
    <w:qFormat/>
    <w:rsid w:val="007B7F17"/>
    <w:pPr>
      <w:spacing w:after="960"/>
    </w:pPr>
    <w:rPr>
      <w:sz w:val="24"/>
    </w:rPr>
  </w:style>
  <w:style w:type="paragraph" w:styleId="Listaconvietas">
    <w:name w:val="List Bullet"/>
    <w:aliases w:val="Bullet list NRC"/>
    <w:basedOn w:val="Normal"/>
    <w:uiPriority w:val="99"/>
    <w:qFormat/>
    <w:rsid w:val="00A90369"/>
    <w:pPr>
      <w:numPr>
        <w:numId w:val="1"/>
      </w:numPr>
      <w:spacing w:after="80"/>
      <w:ind w:left="340" w:hanging="340"/>
    </w:pPr>
  </w:style>
  <w:style w:type="paragraph" w:styleId="Prrafodelista">
    <w:name w:val="List Paragraph"/>
    <w:aliases w:val="List NRC,Premier,NRC Bullet List,Bullet List,FooterText,List Paragraph1,Colorful List Accent 1,normal,Normal2,Normal3,Normal4,Normal5,Normal6,Normal7,Normal1,- opsomming,RM1,numbered,Paragraphe de liste1,列出段落,列出段落1,Bolita"/>
    <w:basedOn w:val="Normal"/>
    <w:link w:val="PrrafodelistaCar"/>
    <w:uiPriority w:val="34"/>
    <w:qFormat/>
    <w:rsid w:val="00912719"/>
    <w:pPr>
      <w:numPr>
        <w:numId w:val="2"/>
      </w:numPr>
      <w:spacing w:after="80"/>
    </w:pPr>
  </w:style>
  <w:style w:type="paragraph" w:styleId="Cita">
    <w:name w:val="Quote"/>
    <w:aliases w:val="Quote NRC"/>
    <w:basedOn w:val="Normal"/>
    <w:next w:val="Normal"/>
    <w:link w:val="CitaCar"/>
    <w:uiPriority w:val="29"/>
    <w:qFormat/>
    <w:rsid w:val="00912719"/>
    <w:pPr>
      <w:spacing w:before="240" w:after="240"/>
    </w:pPr>
    <w:rPr>
      <w:rFonts w:ascii="Garamond" w:hAnsi="Garamond"/>
      <w:i/>
      <w:iCs/>
      <w:sz w:val="32"/>
    </w:rPr>
  </w:style>
  <w:style w:type="character" w:customStyle="1" w:styleId="CitaCar">
    <w:name w:val="Cita Car"/>
    <w:aliases w:val="Quote NRC Car"/>
    <w:basedOn w:val="Fuentedeprrafopredeter"/>
    <w:link w:val="Cita"/>
    <w:uiPriority w:val="29"/>
    <w:rsid w:val="00912719"/>
    <w:rPr>
      <w:rFonts w:ascii="Garamond" w:hAnsi="Garamond"/>
      <w:i/>
      <w:iCs/>
      <w:color w:val="464645" w:themeColor="text1"/>
      <w:sz w:val="32"/>
      <w:lang w:val="en-GB"/>
    </w:rPr>
  </w:style>
  <w:style w:type="paragraph" w:styleId="Encabezado">
    <w:name w:val="header"/>
    <w:basedOn w:val="Normal"/>
    <w:link w:val="EncabezadoCar"/>
    <w:uiPriority w:val="99"/>
    <w:rsid w:val="00621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575E"/>
    <w:rPr>
      <w:color w:val="464645" w:themeColor="text1"/>
      <w:sz w:val="20"/>
      <w:lang w:val="en-GB"/>
    </w:rPr>
  </w:style>
  <w:style w:type="paragraph" w:styleId="Piedepgina">
    <w:name w:val="footer"/>
    <w:basedOn w:val="Normal"/>
    <w:link w:val="PiedepginaCar"/>
    <w:uiPriority w:val="99"/>
    <w:rsid w:val="009F049D"/>
    <w:pPr>
      <w:tabs>
        <w:tab w:val="right" w:pos="3827"/>
        <w:tab w:val="center" w:pos="4491"/>
        <w:tab w:val="left" w:pos="5160"/>
      </w:tabs>
      <w:spacing w:after="0" w:line="240" w:lineRule="auto"/>
      <w:jc w:val="center"/>
    </w:pPr>
    <w:rPr>
      <w:caps/>
      <w:sz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F575E"/>
    <w:rPr>
      <w:caps/>
      <w:color w:val="464645" w:themeColor="text1"/>
      <w:sz w:val="18"/>
      <w:lang w:val="en-GB"/>
    </w:rPr>
  </w:style>
  <w:style w:type="table" w:styleId="Tablaconcuadrcula">
    <w:name w:val="Table Grid"/>
    <w:basedOn w:val="Tablanormal"/>
    <w:uiPriority w:val="39"/>
    <w:rsid w:val="00912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RCTabelll">
    <w:name w:val="NRC Tabelll"/>
    <w:basedOn w:val="Tablanormal"/>
    <w:uiPriority w:val="99"/>
    <w:rsid w:val="003162AD"/>
    <w:pPr>
      <w:spacing w:after="0" w:line="240" w:lineRule="auto"/>
      <w:jc w:val="center"/>
    </w:pPr>
    <w:rPr>
      <w:sz w:val="18"/>
    </w:rPr>
    <w:tblPr>
      <w:tblStyleRowBandSize w:val="1"/>
      <w:tblBorders>
        <w:top w:val="single" w:sz="2" w:space="0" w:color="464645" w:themeColor="text1"/>
        <w:bottom w:val="single" w:sz="2" w:space="0" w:color="464645" w:themeColor="text1"/>
      </w:tblBorders>
      <w:tblCellMar>
        <w:top w:w="57" w:type="dxa"/>
        <w:left w:w="0" w:type="dxa"/>
        <w:bottom w:w="57" w:type="dxa"/>
        <w:right w:w="57" w:type="dxa"/>
      </w:tblCellMar>
    </w:tblPr>
    <w:tcPr>
      <w:vAlign w:val="center"/>
    </w:tcPr>
    <w:tblStylePr w:type="firstRow">
      <w:rPr>
        <w:rFonts w:ascii="Franklin Gothic Medium" w:hAnsi="Franklin Gothic Medium"/>
        <w:sz w:val="18"/>
      </w:rPr>
      <w:tblPr/>
      <w:tcPr>
        <w:tcBorders>
          <w:top w:val="nil"/>
          <w:left w:val="nil"/>
          <w:bottom w:val="single" w:sz="4" w:space="0" w:color="464645" w:themeColor="text1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left"/>
      </w:pPr>
      <w:rPr>
        <w:rFonts w:asciiTheme="minorHAnsi" w:hAnsiTheme="minorHAnsi"/>
        <w:sz w:val="16"/>
      </w:rPr>
      <w:tblPr/>
      <w:tcPr>
        <w:tcBorders>
          <w:top w:val="single" w:sz="4" w:space="0" w:color="464645" w:themeColor="text1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rFonts w:ascii="Franklin Gothic Medium" w:hAnsi="Franklin Gothic Medium"/>
        <w:sz w:val="18"/>
      </w:rPr>
    </w:tblStylePr>
    <w:tblStylePr w:type="band1Horz">
      <w:tblPr/>
      <w:tcPr>
        <w:tcBorders>
          <w:bottom w:val="single" w:sz="4" w:space="0" w:color="A6A6A5" w:themeColor="text2"/>
        </w:tcBorders>
      </w:tcPr>
    </w:tblStylePr>
    <w:tblStylePr w:type="band2Horz">
      <w:tblPr/>
      <w:tcPr>
        <w:tcBorders>
          <w:bottom w:val="single" w:sz="4" w:space="0" w:color="A6A6A5" w:themeColor="text2"/>
        </w:tcBorders>
      </w:tcPr>
    </w:tblStylePr>
  </w:style>
  <w:style w:type="paragraph" w:customStyle="1" w:styleId="TableheadingNRC">
    <w:name w:val="Tableheading NRC"/>
    <w:basedOn w:val="Ttulo4"/>
    <w:qFormat/>
    <w:rsid w:val="00A057B6"/>
    <w:rPr>
      <w:caps/>
    </w:rPr>
  </w:style>
  <w:style w:type="paragraph" w:styleId="Ttulo">
    <w:name w:val="Title"/>
    <w:aliases w:val="Title NRC"/>
    <w:basedOn w:val="Normal"/>
    <w:link w:val="TtuloCar"/>
    <w:uiPriority w:val="10"/>
    <w:qFormat/>
    <w:rsid w:val="00F211E1"/>
    <w:pPr>
      <w:spacing w:before="240" w:after="240" w:line="216" w:lineRule="auto"/>
      <w:ind w:left="227" w:right="227"/>
      <w:contextualSpacing/>
    </w:pPr>
    <w:rPr>
      <w:rFonts w:ascii="Franklin Gothic Medium" w:eastAsiaTheme="majorEastAsia" w:hAnsi="Franklin Gothic Medium" w:cstheme="majorBidi"/>
      <w:color w:val="FFFFFF" w:themeColor="background1"/>
      <w:kern w:val="28"/>
      <w:sz w:val="72"/>
      <w:szCs w:val="56"/>
    </w:rPr>
  </w:style>
  <w:style w:type="character" w:customStyle="1" w:styleId="TtuloCar">
    <w:name w:val="Título Car"/>
    <w:aliases w:val="Title NRC Car"/>
    <w:basedOn w:val="Fuentedeprrafopredeter"/>
    <w:link w:val="Ttulo"/>
    <w:uiPriority w:val="10"/>
    <w:rsid w:val="00F211E1"/>
    <w:rPr>
      <w:rFonts w:ascii="Franklin Gothic Medium" w:eastAsiaTheme="majorEastAsia" w:hAnsi="Franklin Gothic Medium" w:cstheme="majorBidi"/>
      <w:color w:val="FFFFFF" w:themeColor="background1"/>
      <w:kern w:val="28"/>
      <w:sz w:val="72"/>
      <w:szCs w:val="56"/>
      <w:lang w:val="en-GB"/>
    </w:rPr>
  </w:style>
  <w:style w:type="paragraph" w:styleId="Subttulo">
    <w:name w:val="Subtitle"/>
    <w:aliases w:val="Subtitle NRC"/>
    <w:basedOn w:val="Normal"/>
    <w:next w:val="Normal"/>
    <w:link w:val="SubttuloCar"/>
    <w:uiPriority w:val="11"/>
    <w:qFormat/>
    <w:rsid w:val="00F211E1"/>
    <w:pPr>
      <w:numPr>
        <w:ilvl w:val="1"/>
      </w:numPr>
      <w:spacing w:before="240" w:after="0"/>
    </w:pPr>
    <w:rPr>
      <w:rFonts w:eastAsiaTheme="minorEastAsia"/>
      <w:sz w:val="24"/>
    </w:rPr>
  </w:style>
  <w:style w:type="character" w:customStyle="1" w:styleId="SubttuloCar">
    <w:name w:val="Subtítulo Car"/>
    <w:aliases w:val="Subtitle NRC Car"/>
    <w:basedOn w:val="Fuentedeprrafopredeter"/>
    <w:link w:val="Subttulo"/>
    <w:uiPriority w:val="11"/>
    <w:rsid w:val="00F211E1"/>
    <w:rPr>
      <w:rFonts w:eastAsiaTheme="minorEastAsia"/>
      <w:color w:val="464645" w:themeColor="text1"/>
      <w:sz w:val="24"/>
      <w:lang w:val="en-GB"/>
    </w:rPr>
  </w:style>
  <w:style w:type="character" w:styleId="Textodelmarcadordeposicin">
    <w:name w:val="Placeholder Text"/>
    <w:basedOn w:val="Fuentedeprrafopredeter"/>
    <w:uiPriority w:val="99"/>
    <w:semiHidden/>
    <w:rsid w:val="00091EBF"/>
    <w:rPr>
      <w:color w:val="808080"/>
    </w:rPr>
  </w:style>
  <w:style w:type="paragraph" w:customStyle="1" w:styleId="FrontpagetextNRC">
    <w:name w:val="Frontpagetext NRC"/>
    <w:basedOn w:val="Normal"/>
    <w:qFormat/>
    <w:rsid w:val="00F211E1"/>
    <w:pPr>
      <w:framePr w:hSpace="142" w:wrap="around" w:vAnchor="page" w:hAnchor="margin" w:y="10859"/>
      <w:spacing w:before="240" w:after="0" w:line="240" w:lineRule="auto"/>
      <w:suppressOverlap/>
    </w:pPr>
    <w:rPr>
      <w:rFonts w:ascii="Franklin Gothic Medium" w:hAnsi="Franklin Gothic Medium"/>
      <w:caps/>
      <w:color w:val="FF7602" w:themeColor="accent1"/>
      <w:sz w:val="18"/>
      <w:lang w:val="nb-NO"/>
    </w:rPr>
  </w:style>
  <w:style w:type="paragraph" w:styleId="TDC2">
    <w:name w:val="toc 2"/>
    <w:basedOn w:val="Normal"/>
    <w:next w:val="Normal"/>
    <w:autoRedefine/>
    <w:uiPriority w:val="39"/>
    <w:semiHidden/>
    <w:rsid w:val="00D87443"/>
    <w:pPr>
      <w:tabs>
        <w:tab w:val="right" w:pos="7926"/>
      </w:tabs>
      <w:spacing w:after="0"/>
      <w:ind w:left="924" w:hanging="567"/>
      <w:contextualSpacing/>
    </w:pPr>
  </w:style>
  <w:style w:type="paragraph" w:styleId="TDC1">
    <w:name w:val="toc 1"/>
    <w:basedOn w:val="Normal"/>
    <w:next w:val="Normal"/>
    <w:autoRedefine/>
    <w:uiPriority w:val="39"/>
    <w:semiHidden/>
    <w:rsid w:val="00D87443"/>
    <w:pPr>
      <w:tabs>
        <w:tab w:val="right" w:pos="7926"/>
      </w:tabs>
      <w:spacing w:before="160" w:after="80"/>
      <w:ind w:left="357" w:hanging="357"/>
    </w:pPr>
  </w:style>
  <w:style w:type="paragraph" w:styleId="TDC3">
    <w:name w:val="toc 3"/>
    <w:basedOn w:val="Normal"/>
    <w:next w:val="Normal"/>
    <w:autoRedefine/>
    <w:uiPriority w:val="39"/>
    <w:semiHidden/>
    <w:rsid w:val="00CB6097"/>
    <w:pPr>
      <w:tabs>
        <w:tab w:val="left" w:pos="1320"/>
        <w:tab w:val="right" w:pos="7926"/>
      </w:tabs>
      <w:spacing w:after="0"/>
      <w:ind w:left="1474" w:hanging="567"/>
      <w:contextualSpacing/>
    </w:pPr>
  </w:style>
  <w:style w:type="character" w:styleId="Hipervnculo">
    <w:name w:val="Hyperlink"/>
    <w:basedOn w:val="Fuentedeprrafopredeter"/>
    <w:uiPriority w:val="99"/>
    <w:rsid w:val="004B5714"/>
    <w:rPr>
      <w:color w:val="0563C1" w:themeColor="hyperlink"/>
      <w:u w:val="single"/>
    </w:rPr>
  </w:style>
  <w:style w:type="table" w:customStyle="1" w:styleId="ForsideTabell">
    <w:name w:val="ForsideTabell"/>
    <w:basedOn w:val="Tablanormal"/>
    <w:uiPriority w:val="99"/>
    <w:rsid w:val="00E14EEF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Textonotapie">
    <w:name w:val="footnote text"/>
    <w:aliases w:val="Footnote text NRC,Testo nota a piè di pagina D,Car, Car,Footnote Text Char1,Footnote Text Char Char,Char,FOOTNOTES,fn,single space, Char2 Char, Char2,ft,Footnote Text Char Char Char Char,Footnote Text Char Char Char,Note de bas de page1,f"/>
    <w:basedOn w:val="Normal"/>
    <w:link w:val="TextonotapieCar"/>
    <w:uiPriority w:val="99"/>
    <w:qFormat/>
    <w:rsid w:val="00FC707B"/>
    <w:pPr>
      <w:spacing w:after="0" w:line="240" w:lineRule="auto"/>
    </w:pPr>
    <w:rPr>
      <w:sz w:val="16"/>
      <w:szCs w:val="20"/>
    </w:rPr>
  </w:style>
  <w:style w:type="character" w:customStyle="1" w:styleId="TextonotapieCar">
    <w:name w:val="Texto nota pie Car"/>
    <w:aliases w:val="Footnote text NRC Car,Testo nota a piè di pagina D Car,Car Car, Car Car,Footnote Text Char1 Car,Footnote Text Char Char Car,Char Car,FOOTNOTES Car,fn Car,single space Car, Char2 Char Car, Char2 Car,ft Car,Note de bas de page1 Car"/>
    <w:basedOn w:val="Fuentedeprrafopredeter"/>
    <w:link w:val="Textonotapie"/>
    <w:uiPriority w:val="99"/>
    <w:rsid w:val="00FC707B"/>
    <w:rPr>
      <w:color w:val="464645" w:themeColor="text1"/>
      <w:sz w:val="16"/>
      <w:szCs w:val="20"/>
      <w:lang w:val="en-GB"/>
    </w:rPr>
  </w:style>
  <w:style w:type="character" w:styleId="Refdenotaalpie">
    <w:name w:val="footnote reference"/>
    <w:basedOn w:val="Fuentedeprrafopredeter"/>
    <w:uiPriority w:val="99"/>
    <w:semiHidden/>
    <w:unhideWhenUsed/>
    <w:rsid w:val="00FC707B"/>
    <w:rPr>
      <w:vertAlign w:val="superscript"/>
    </w:rPr>
  </w:style>
  <w:style w:type="table" w:customStyle="1" w:styleId="Forsidestil">
    <w:name w:val="Forsidestil"/>
    <w:basedOn w:val="Tablanormal"/>
    <w:uiPriority w:val="99"/>
    <w:rsid w:val="003637EE"/>
    <w:pPr>
      <w:spacing w:after="0" w:line="240" w:lineRule="auto"/>
    </w:pPr>
    <w:tblPr>
      <w:tblCellMar>
        <w:left w:w="0" w:type="dxa"/>
        <w:right w:w="0" w:type="dxa"/>
      </w:tblCellMar>
    </w:tblPr>
    <w:tcPr>
      <w:vAlign w:val="bottom"/>
    </w:tcPr>
    <w:tblStylePr w:type="firstRow">
      <w:tblPr/>
      <w:tcPr>
        <w:shd w:val="clear" w:color="auto" w:fill="464645" w:themeFill="text1"/>
      </w:tcPr>
    </w:tblStylePr>
  </w:style>
  <w:style w:type="paragraph" w:styleId="Descripcin">
    <w:name w:val="caption"/>
    <w:aliases w:val="Caption NRC"/>
    <w:basedOn w:val="Normal"/>
    <w:next w:val="Normal"/>
    <w:uiPriority w:val="35"/>
    <w:qFormat/>
    <w:rsid w:val="001B6690"/>
    <w:pPr>
      <w:spacing w:after="200" w:line="240" w:lineRule="auto"/>
    </w:pPr>
    <w:rPr>
      <w:i/>
      <w:iCs/>
      <w:sz w:val="16"/>
      <w:szCs w:val="18"/>
    </w:rPr>
  </w:style>
  <w:style w:type="character" w:styleId="Textoennegrita">
    <w:name w:val="Strong"/>
    <w:aliases w:val="Strong NRC"/>
    <w:basedOn w:val="Fuentedeprrafopredeter"/>
    <w:uiPriority w:val="22"/>
    <w:qFormat/>
    <w:rsid w:val="00B14103"/>
    <w:rPr>
      <w:rFonts w:ascii="Franklin Gothic Medium" w:hAnsi="Franklin Gothic Medium"/>
      <w:b w:val="0"/>
      <w:bCs/>
    </w:rPr>
  </w:style>
  <w:style w:type="paragraph" w:customStyle="1" w:styleId="Tableheading">
    <w:name w:val="Tableheading"/>
    <w:basedOn w:val="Ttulo4"/>
    <w:semiHidden/>
    <w:rsid w:val="007F0D7F"/>
    <w:rPr>
      <w:cap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2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273A"/>
    <w:rPr>
      <w:rFonts w:ascii="Tahoma" w:hAnsi="Tahoma" w:cs="Tahoma"/>
      <w:color w:val="464645" w:themeColor="text1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520F6C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Cs w:val="20"/>
      <w:lang w:val="en-US" w:eastAsia="nb-NO"/>
    </w:rPr>
  </w:style>
  <w:style w:type="character" w:customStyle="1" w:styleId="apple-converted-space">
    <w:name w:val="apple-converted-space"/>
    <w:basedOn w:val="Fuentedeprrafopredeter"/>
    <w:rsid w:val="00520F6C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300D3"/>
    <w:rPr>
      <w:color w:val="605E5C"/>
      <w:shd w:val="clear" w:color="auto" w:fill="E1DFDD"/>
    </w:rPr>
  </w:style>
  <w:style w:type="character" w:styleId="Referenciaintensa">
    <w:name w:val="Intense Reference"/>
    <w:basedOn w:val="Fuentedeprrafopredeter"/>
    <w:uiPriority w:val="32"/>
    <w:qFormat/>
    <w:rsid w:val="00AD65C9"/>
    <w:rPr>
      <w:b/>
      <w:bCs/>
      <w:smallCaps/>
      <w:color w:val="FF7602" w:themeColor="accent1"/>
      <w:spacing w:val="5"/>
      <w:sz w:val="24"/>
    </w:rPr>
  </w:style>
  <w:style w:type="paragraph" w:customStyle="1" w:styleId="bodytext">
    <w:name w:val="bodytext"/>
    <w:basedOn w:val="Normal"/>
    <w:rsid w:val="00ED3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s-CO" w:eastAsia="es-CO"/>
    </w:rPr>
  </w:style>
  <w:style w:type="character" w:styleId="nfasis">
    <w:name w:val="Emphasis"/>
    <w:basedOn w:val="Fuentedeprrafopredeter"/>
    <w:uiPriority w:val="20"/>
    <w:qFormat/>
    <w:rsid w:val="00A15C23"/>
    <w:rPr>
      <w:i/>
      <w:iCs/>
    </w:rPr>
  </w:style>
  <w:style w:type="paragraph" w:customStyle="1" w:styleId="Default">
    <w:name w:val="Default"/>
    <w:rsid w:val="00515E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O"/>
    </w:rPr>
  </w:style>
  <w:style w:type="paragraph" w:customStyle="1" w:styleId="Date1">
    <w:name w:val="Date1"/>
    <w:basedOn w:val="Normal"/>
    <w:rsid w:val="002D1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s-CO" w:eastAsia="es-CO"/>
    </w:rPr>
  </w:style>
  <w:style w:type="character" w:styleId="Refdenotaalfinal">
    <w:name w:val="endnote reference"/>
    <w:uiPriority w:val="99"/>
    <w:semiHidden/>
    <w:unhideWhenUsed/>
    <w:rsid w:val="00BD37AE"/>
    <w:rPr>
      <w:vertAlign w:val="superscript"/>
    </w:rPr>
  </w:style>
  <w:style w:type="character" w:customStyle="1" w:styleId="PrrafodelistaCar">
    <w:name w:val="Párrafo de lista Car"/>
    <w:aliases w:val="List NRC Car,Premier Car,NRC Bullet List Car,Bullet List Car,FooterText Car,List Paragraph1 Car,Colorful List Accent 1 Car,normal Car,Normal2 Car,Normal3 Car,Normal4 Car,Normal5 Car,Normal6 Car,Normal7 Car,Normal1 Car,RM1 Car"/>
    <w:link w:val="Prrafodelista"/>
    <w:uiPriority w:val="34"/>
    <w:qFormat/>
    <w:locked/>
    <w:rsid w:val="00BD37AE"/>
    <w:rPr>
      <w:color w:val="464645" w:themeColor="text1"/>
      <w:sz w:val="20"/>
      <w:lang w:val="en-GB"/>
    </w:rPr>
  </w:style>
  <w:style w:type="paragraph" w:styleId="Sinespaciado">
    <w:name w:val="No Spacing"/>
    <w:uiPriority w:val="1"/>
    <w:qFormat/>
    <w:rsid w:val="00C62481"/>
    <w:pPr>
      <w:spacing w:after="0" w:line="240" w:lineRule="auto"/>
    </w:pPr>
    <w:rPr>
      <w:lang w:val="en-U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256ADB"/>
    <w:pPr>
      <w:spacing w:after="0" w:line="240" w:lineRule="auto"/>
    </w:pPr>
    <w:rPr>
      <w:rFonts w:ascii="Calibri" w:hAnsi="Calibri"/>
      <w:color w:val="auto"/>
      <w:sz w:val="22"/>
      <w:szCs w:val="21"/>
      <w:lang w:val="es-CO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256ADB"/>
    <w:rPr>
      <w:rFonts w:ascii="Calibri" w:hAnsi="Calibri"/>
      <w:szCs w:val="21"/>
      <w:lang w:val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1A3386"/>
    <w:rPr>
      <w:color w:val="954F72" w:themeColor="followedHyperlink"/>
      <w:u w:val="single"/>
    </w:rPr>
  </w:style>
  <w:style w:type="paragraph" w:customStyle="1" w:styleId="css-1yqigsj">
    <w:name w:val="css-1yqigsj"/>
    <w:basedOn w:val="Normal"/>
    <w:rsid w:val="00DF5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s-CO" w:eastAsia="es-CO"/>
    </w:rPr>
  </w:style>
  <w:style w:type="paragraph" w:customStyle="1" w:styleId="normalrfp">
    <w:name w:val="normalrfp"/>
    <w:basedOn w:val="Normal"/>
    <w:rsid w:val="00F30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s-CO" w:eastAsia="es-CO"/>
    </w:rPr>
  </w:style>
  <w:style w:type="paragraph" w:styleId="Textocomentario">
    <w:name w:val="annotation text"/>
    <w:basedOn w:val="Normal"/>
    <w:link w:val="TextocomentarioCar"/>
    <w:uiPriority w:val="99"/>
    <w:rsid w:val="00605A3E"/>
    <w:pPr>
      <w:keepLines/>
      <w:widowControl w:val="0"/>
      <w:spacing w:after="0" w:line="240" w:lineRule="auto"/>
    </w:pPr>
    <w:rPr>
      <w:rFonts w:ascii="Arial" w:eastAsia="Times New Roman" w:hAnsi="Arial" w:cs="Arial"/>
      <w:color w:val="auto"/>
      <w:sz w:val="22"/>
      <w:lang w:val="es-CO" w:eastAsia="en-GB" w:bidi="en-GB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05A3E"/>
    <w:rPr>
      <w:rFonts w:ascii="Arial" w:eastAsia="Times New Roman" w:hAnsi="Arial" w:cs="Arial"/>
      <w:lang w:val="es-CO" w:eastAsia="en-GB" w:bidi="en-GB"/>
    </w:rPr>
  </w:style>
  <w:style w:type="paragraph" w:customStyle="1" w:styleId="NALE">
    <w:name w:val="NALE"/>
    <w:basedOn w:val="Normal"/>
    <w:qFormat/>
    <w:rsid w:val="00605A3E"/>
    <w:pPr>
      <w:spacing w:after="120" w:line="288" w:lineRule="auto"/>
      <w:jc w:val="both"/>
    </w:pPr>
    <w:rPr>
      <w:rFonts w:ascii="Arial" w:eastAsia="Times New Roman" w:hAnsi="Arial" w:cs="Arial"/>
      <w:color w:val="auto"/>
      <w:sz w:val="21"/>
      <w:szCs w:val="21"/>
      <w:lang w:val="es-CO" w:eastAsia="es-ES"/>
    </w:rPr>
  </w:style>
  <w:style w:type="paragraph" w:customStyle="1" w:styleId="Textodenotaalfinal">
    <w:name w:val="Texto de nota al final"/>
    <w:basedOn w:val="Normal"/>
    <w:rsid w:val="00605A3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F48F0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95CA2"/>
    <w:pPr>
      <w:keepLines w:val="0"/>
      <w:widowControl/>
      <w:spacing w:after="160"/>
    </w:pPr>
    <w:rPr>
      <w:rFonts w:asciiTheme="minorHAnsi" w:eastAsiaTheme="minorHAnsi" w:hAnsiTheme="minorHAnsi" w:cstheme="minorBidi"/>
      <w:b/>
      <w:bCs/>
      <w:color w:val="464645" w:themeColor="text1"/>
      <w:sz w:val="20"/>
      <w:szCs w:val="20"/>
      <w:lang w:val="en-GB" w:eastAsia="en-US" w:bidi="ar-SA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95CA2"/>
    <w:rPr>
      <w:rFonts w:ascii="Arial" w:eastAsia="Times New Roman" w:hAnsi="Arial" w:cs="Arial"/>
      <w:b/>
      <w:bCs/>
      <w:color w:val="464645" w:themeColor="text1"/>
      <w:sz w:val="20"/>
      <w:szCs w:val="20"/>
      <w:lang w:val="en-GB" w:eastAsia="en-GB" w:bidi="en-GB"/>
    </w:rPr>
  </w:style>
  <w:style w:type="paragraph" w:styleId="Revisin">
    <w:name w:val="Revision"/>
    <w:hidden/>
    <w:uiPriority w:val="99"/>
    <w:semiHidden/>
    <w:rsid w:val="00DF4B52"/>
    <w:pPr>
      <w:spacing w:after="0" w:line="240" w:lineRule="auto"/>
    </w:pPr>
    <w:rPr>
      <w:color w:val="464645" w:themeColor="text1"/>
      <w:sz w:val="20"/>
      <w:lang w:val="en-GB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B598A"/>
    <w:rPr>
      <w:color w:val="605E5C"/>
      <w:shd w:val="clear" w:color="auto" w:fill="E1DFDD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A38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Cs w:val="20"/>
      <w:lang w:val="es-HN" w:eastAsia="es-HN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A38B9"/>
    <w:rPr>
      <w:rFonts w:ascii="Courier New" w:eastAsia="Times New Roman" w:hAnsi="Courier New" w:cs="Courier New"/>
      <w:sz w:val="20"/>
      <w:szCs w:val="20"/>
      <w:lang w:val="es-HN" w:eastAsia="es-HN"/>
    </w:rPr>
  </w:style>
  <w:style w:type="character" w:customStyle="1" w:styleId="y2iqfc">
    <w:name w:val="y2iqfc"/>
    <w:basedOn w:val="Fuentedeprrafopredeter"/>
    <w:rsid w:val="007A3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1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2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62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437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414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9017">
              <w:marLeft w:val="24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80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2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4036">
              <w:marLeft w:val="24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13777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2086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6434">
              <w:marLeft w:val="24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6191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3112">
              <w:marLeft w:val="24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3030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250">
              <w:marLeft w:val="24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8065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7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4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28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6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7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46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48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5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3161308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9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6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7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68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15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5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34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2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97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2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000217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9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27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4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16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3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1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6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591522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6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2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8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068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6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0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7028210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8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707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5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43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629708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95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0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87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12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0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092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1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1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0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8234">
          <w:marLeft w:val="0"/>
          <w:marRight w:val="0"/>
          <w:marTop w:val="150"/>
          <w:marBottom w:val="150"/>
          <w:divBdr>
            <w:top w:val="none" w:sz="0" w:space="0" w:color="auto"/>
            <w:left w:val="single" w:sz="48" w:space="5" w:color="auto"/>
            <w:bottom w:val="none" w:sz="0" w:space="0" w:color="auto"/>
            <w:right w:val="none" w:sz="0" w:space="0" w:color="auto"/>
          </w:divBdr>
        </w:div>
        <w:div w:id="17155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80320">
              <w:marLeft w:val="0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9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9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9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3790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3694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959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2944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573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4211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3100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179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5812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3660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7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1652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50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76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11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37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47249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0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8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82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463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2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7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86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60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47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08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07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34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7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03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186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084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584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815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137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481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429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3049">
          <w:blockQuote w:val="1"/>
          <w:marLeft w:val="495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74872">
                  <w:marLeft w:val="0"/>
                  <w:marRight w:val="1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9767601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2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hn.logistics@nrc.no" TargetMode="Externa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tyles" Target="styles.xml"/><Relationship Id="rId12" Type="http://schemas.openxmlformats.org/officeDocument/2006/relationships/hyperlink" Target="https://www.ilo.org/wcmsp5/groups/public/---ed_emp/documents/publication/wcms_544105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RC\OneDrive%20-%20Norwegian%20Refugee%20Council\Dokumenter\NRC%20white%20paper%20with%20logo.dotx" TargetMode="External"/></Relationships>
</file>

<file path=word/theme/theme1.xml><?xml version="1.0" encoding="utf-8"?>
<a:theme xmlns:a="http://schemas.openxmlformats.org/drawingml/2006/main" name="Office-tema">
  <a:themeElements>
    <a:clrScheme name="NRC">
      <a:dk1>
        <a:srgbClr val="464645"/>
      </a:dk1>
      <a:lt1>
        <a:sysClr val="window" lastClr="FFFFFF"/>
      </a:lt1>
      <a:dk2>
        <a:srgbClr val="A6A6A5"/>
      </a:dk2>
      <a:lt2>
        <a:srgbClr val="D3D3D2"/>
      </a:lt2>
      <a:accent1>
        <a:srgbClr val="FF7602"/>
      </a:accent1>
      <a:accent2>
        <a:srgbClr val="72C7E7"/>
      </a:accent2>
      <a:accent3>
        <a:srgbClr val="0094B3"/>
      </a:accent3>
      <a:accent4>
        <a:srgbClr val="CE5C43"/>
      </a:accent4>
      <a:accent5>
        <a:srgbClr val="FDC82F"/>
      </a:accent5>
      <a:accent6>
        <a:srgbClr val="F3EC7A"/>
      </a:accent6>
      <a:hlink>
        <a:srgbClr val="0563C1"/>
      </a:hlink>
      <a:folHlink>
        <a:srgbClr val="954F72"/>
      </a:folHlink>
    </a:clrScheme>
    <a:fontScheme name="NRC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3175">
          <a:solidFill>
            <a:schemeClr val="tx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root>
</root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sado xmlns="1d5fdff1-4fee-4df6-a7ec-fc9027fdd475">false</Revisado>
    <Observaciones xmlns="1d5fdff1-4fee-4df6-a7ec-fc9027fdd475" xsi:nil="true"/>
    <Oficina xmlns="1d5fdff1-4fee-4df6-a7ec-fc9027fdd475" xsi:nil="true"/>
    <Descripcion xmlns="1d5fdff1-4fee-4df6-a7ec-fc9027fdd475" xsi:nil="true"/>
    <Estado xmlns="1d5fdff1-4fee-4df6-a7ec-fc9027fdd475" xsi:nil="true"/>
    <Proyecto xmlns="1d5fdff1-4fee-4df6-a7ec-fc9027fdd47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6B29D7A9BE984EB7A0183D4192C5BA" ma:contentTypeVersion="17" ma:contentTypeDescription="Create a new document." ma:contentTypeScope="" ma:versionID="4be01490d5cd4d05abfee49f14f7bd81">
  <xsd:schema xmlns:xsd="http://www.w3.org/2001/XMLSchema" xmlns:xs="http://www.w3.org/2001/XMLSchema" xmlns:p="http://schemas.microsoft.com/office/2006/metadata/properties" xmlns:ns2="1d5fdff1-4fee-4df6-a7ec-fc9027fdd475" xmlns:ns3="d01f3fdf-39b6-4986-94e6-ba3ad38292b9" targetNamespace="http://schemas.microsoft.com/office/2006/metadata/properties" ma:root="true" ma:fieldsID="ebd5dcc8d1e8d8fb24bfb2e2704fc77a" ns2:_="" ns3:_="">
    <xsd:import namespace="1d5fdff1-4fee-4df6-a7ec-fc9027fdd475"/>
    <xsd:import namespace="d01f3fdf-39b6-4986-94e6-ba3ad38292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escripcion" minOccurs="0"/>
                <xsd:element ref="ns2:Proyecto" minOccurs="0"/>
                <xsd:element ref="ns2:Revisado" minOccurs="0"/>
                <xsd:element ref="ns2:Estado" minOccurs="0"/>
                <xsd:element ref="ns2:Observaciones" minOccurs="0"/>
                <xsd:element ref="ns2:Oficin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fdff1-4fee-4df6-a7ec-fc9027fdd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escripcion" ma:index="10" nillable="true" ma:displayName="Descripcion" ma:format="Dropdown" ma:internalName="Descripcion">
      <xsd:simpleType>
        <xsd:restriction base="dms:Text">
          <xsd:maxLength value="255"/>
        </xsd:restriction>
      </xsd:simpleType>
    </xsd:element>
    <xsd:element name="Proyecto" ma:index="11" nillable="true" ma:displayName="Proyecto" ma:format="Dropdown" ma:internalName="Proyecto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  <xsd:element name="Revisado" ma:index="12" nillable="true" ma:displayName="Revisado" ma:default="0" ma:description="Indique el estado de revisión de soportes." ma:format="Dropdown" ma:internalName="Revisado">
      <xsd:simpleType>
        <xsd:restriction base="dms:Boolean"/>
      </xsd:simpleType>
    </xsd:element>
    <xsd:element name="Estado" ma:index="13" nillable="true" ma:displayName="Estado" ma:description="Indique el estado de revisión del proceso." ma:format="Dropdown" ma:internalName="Estado">
      <xsd:simpleType>
        <xsd:restriction base="dms:Choice">
          <xsd:enumeration value="Verificado"/>
          <xsd:enumeration value="Incompleto"/>
          <xsd:enumeration value="Pendiente"/>
        </xsd:restriction>
      </xsd:simpleType>
    </xsd:element>
    <xsd:element name="Observaciones" ma:index="14" nillable="true" ma:displayName="Observaciones" ma:description="Procedimiento Cancelado" ma:format="Dropdown" ma:internalName="Observaciones">
      <xsd:simpleType>
        <xsd:restriction base="dms:Text">
          <xsd:maxLength value="255"/>
        </xsd:restriction>
      </xsd:simpleType>
    </xsd:element>
    <xsd:element name="Oficina" ma:index="15" nillable="true" ma:displayName="Oficina" ma:format="Dropdown" ma:internalName="Oficina">
      <xsd:simpleType>
        <xsd:restriction base="dms:Text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3fdf-39b6-4986-94e6-ba3ad38292b9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7BBFD-CE12-4C30-9DA7-35A00032CCA7}">
  <ds:schemaRefs/>
</ds:datastoreItem>
</file>

<file path=customXml/itemProps2.xml><?xml version="1.0" encoding="utf-8"?>
<ds:datastoreItem xmlns:ds="http://schemas.openxmlformats.org/officeDocument/2006/customXml" ds:itemID="{BE584B6E-2BF2-4042-9900-946FC84B44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493842-57DF-4FDC-957B-0C9B05203260}">
  <ds:schemaRefs>
    <ds:schemaRef ds:uri="http://schemas.microsoft.com/office/2006/metadata/properties"/>
    <ds:schemaRef ds:uri="http://schemas.microsoft.com/office/infopath/2007/PartnerControls"/>
    <ds:schemaRef ds:uri="1d5fdff1-4fee-4df6-a7ec-fc9027fdd475"/>
  </ds:schemaRefs>
</ds:datastoreItem>
</file>

<file path=customXml/itemProps4.xml><?xml version="1.0" encoding="utf-8"?>
<ds:datastoreItem xmlns:ds="http://schemas.openxmlformats.org/officeDocument/2006/customXml" ds:itemID="{F3B2C2ED-04B1-408A-A71B-F789F36FCC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5fdff1-4fee-4df6-a7ec-fc9027fdd475"/>
    <ds:schemaRef ds:uri="d01f3fdf-39b6-4986-94e6-ba3ad38292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62C759D-615B-45D6-B713-E161ED135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NRC white paper with logo</Template>
  <TotalTime>15</TotalTime>
  <Pages>8</Pages>
  <Words>3245</Words>
  <Characters>17850</Characters>
  <Application>Microsoft Office Word</Application>
  <DocSecurity>0</DocSecurity>
  <Lines>148</Lines>
  <Paragraphs>42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NRC</Company>
  <LinksUpToDate>false</LinksUpToDate>
  <CharactersWithSpaces>21053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Lorena.Viladomat</dc:creator>
  <cp:keywords/>
  <dc:description/>
  <cp:lastModifiedBy>Silvi Catrina Forbes Dilbert</cp:lastModifiedBy>
  <cp:revision>11</cp:revision>
  <dcterms:created xsi:type="dcterms:W3CDTF">2021-10-04T20:07:00Z</dcterms:created>
  <dcterms:modified xsi:type="dcterms:W3CDTF">2021-10-11T15:54:00Z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  <property fmtid="{D5CDD505-2E9C-101B-9397-08002B2CF9AE}" pid="3" name="ContentTypeId">
    <vt:lpwstr>0x010100DC6B29D7A9BE984EB7A0183D4192C5BA</vt:lpwstr>
  </property>
</Properties>
</file>